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472C4" w:themeColor="accent1"/>
          <w:lang w:eastAsia="en-US"/>
        </w:rPr>
        <w:id w:val="-655918890"/>
        <w:docPartObj>
          <w:docPartGallery w:val="Cover Pages"/>
          <w:docPartUnique/>
        </w:docPartObj>
      </w:sdtPr>
      <w:sdtEndPr>
        <w:rPr>
          <w:rFonts w:cstheme="minorHAnsi"/>
          <w:color w:val="auto"/>
          <w:sz w:val="24"/>
          <w:szCs w:val="24"/>
        </w:rPr>
      </w:sdtEndPr>
      <w:sdtContent>
        <w:p w14:paraId="18E8E89B" w14:textId="77777777" w:rsidR="00E903A6" w:rsidRDefault="00E25547">
          <w:pPr>
            <w:pStyle w:val="KeinLeerraum"/>
            <w:spacing w:before="1540" w:after="240"/>
            <w:jc w:val="center"/>
            <w:rPr>
              <w:color w:val="4472C4" w:themeColor="accent1"/>
            </w:rPr>
          </w:pPr>
          <w:r>
            <w:rPr>
              <w:noProof/>
            </w:rPr>
            <w:drawing>
              <wp:anchor distT="0" distB="0" distL="114300" distR="114300" simplePos="0" relativeHeight="251661312" behindDoc="1" locked="0" layoutInCell="1" allowOverlap="1" wp14:anchorId="7E7BA6E1">
                <wp:simplePos x="0" y="0"/>
                <wp:positionH relativeFrom="column">
                  <wp:posOffset>1310005</wp:posOffset>
                </wp:positionH>
                <wp:positionV relativeFrom="paragraph">
                  <wp:posOffset>726440</wp:posOffset>
                </wp:positionV>
                <wp:extent cx="2880360" cy="1737360"/>
                <wp:effectExtent l="0" t="0" r="0" b="0"/>
                <wp:wrapThrough wrapText="bothSides">
                  <wp:wrapPolygon edited="0">
                    <wp:start x="11571" y="0"/>
                    <wp:lineTo x="7429" y="4263"/>
                    <wp:lineTo x="5286" y="5921"/>
                    <wp:lineTo x="3000" y="8053"/>
                    <wp:lineTo x="1857" y="9474"/>
                    <wp:lineTo x="286" y="11842"/>
                    <wp:lineTo x="0" y="13026"/>
                    <wp:lineTo x="0" y="16105"/>
                    <wp:lineTo x="6857" y="19421"/>
                    <wp:lineTo x="7571" y="19421"/>
                    <wp:lineTo x="7571" y="21316"/>
                    <wp:lineTo x="17857" y="21316"/>
                    <wp:lineTo x="18000" y="19421"/>
                    <wp:lineTo x="19000" y="18711"/>
                    <wp:lineTo x="18714" y="16579"/>
                    <wp:lineTo x="15429" y="15632"/>
                    <wp:lineTo x="21286" y="15632"/>
                    <wp:lineTo x="21286" y="13974"/>
                    <wp:lineTo x="17857" y="11605"/>
                    <wp:lineTo x="12571" y="8053"/>
                    <wp:lineTo x="14000" y="4263"/>
                    <wp:lineTo x="14143" y="3079"/>
                    <wp:lineTo x="13429" y="1184"/>
                    <wp:lineTo x="12429" y="0"/>
                    <wp:lineTo x="11571" y="0"/>
                  </wp:wrapPolygon>
                </wp:wrapThrough>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9"/>
                        <a:srcRect/>
                        <a:stretch>
                          <a:fillRect/>
                        </a:stretch>
                      </pic:blipFill>
                      <pic:spPr bwMode="auto">
                        <a:xfrm>
                          <a:off x="0" y="0"/>
                          <a:ext cx="2880360" cy="1737360"/>
                        </a:xfrm>
                        <a:prstGeom prst="rect">
                          <a:avLst/>
                        </a:prstGeom>
                        <a:noFill/>
                        <a:ln w="9525">
                          <a:noFill/>
                          <a:miter lim="800000"/>
                          <a:headEnd/>
                          <a:tailEnd/>
                        </a:ln>
                      </pic:spPr>
                    </pic:pic>
                  </a:graphicData>
                </a:graphic>
              </wp:anchor>
            </w:drawing>
          </w:r>
        </w:p>
        <w:p w14:paraId="3A3030C4" w14:textId="77777777" w:rsidR="00E25547" w:rsidRDefault="00E25547">
          <w:pPr>
            <w:pStyle w:val="KeinLeerraum"/>
            <w:spacing w:before="1540" w:after="240"/>
            <w:jc w:val="center"/>
            <w:rPr>
              <w:color w:val="4472C4" w:themeColor="accent1"/>
            </w:rPr>
          </w:pPr>
        </w:p>
        <w:p w14:paraId="65CB9A5B" w14:textId="77777777" w:rsidR="00E25547" w:rsidRDefault="00E25547">
          <w:pPr>
            <w:pStyle w:val="KeinLeerraum"/>
            <w:spacing w:before="1540" w:after="240"/>
            <w:jc w:val="center"/>
            <w:rPr>
              <w:color w:val="4472C4" w:themeColor="accent1"/>
            </w:rPr>
          </w:pPr>
        </w:p>
        <w:sdt>
          <w:sdtPr>
            <w:rPr>
              <w:rFonts w:asciiTheme="majorHAnsi" w:eastAsiaTheme="majorEastAsia" w:hAnsiTheme="majorHAnsi" w:cstheme="majorBidi"/>
              <w:caps/>
              <w:color w:val="4472C4" w:themeColor="accent1"/>
              <w:sz w:val="72"/>
              <w:szCs w:val="72"/>
            </w:rPr>
            <w:alias w:val="Titel"/>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EED7604" w14:textId="77777777" w:rsidR="00E903A6" w:rsidRDefault="000720E9">
              <w:pPr>
                <w:pStyle w:val="KeinLeerraum"/>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Gewalts</w:t>
              </w:r>
              <w:r w:rsidR="00E903A6">
                <w:rPr>
                  <w:rFonts w:asciiTheme="majorHAnsi" w:eastAsiaTheme="majorEastAsia" w:hAnsiTheme="majorHAnsi" w:cstheme="majorBidi"/>
                  <w:caps/>
                  <w:color w:val="4472C4" w:themeColor="accent1"/>
                  <w:sz w:val="72"/>
                  <w:szCs w:val="72"/>
                </w:rPr>
                <w:t>chutzkonzept</w:t>
              </w:r>
            </w:p>
          </w:sdtContent>
        </w:sdt>
        <w:sdt>
          <w:sdtPr>
            <w:rPr>
              <w:color w:val="4472C4" w:themeColor="accent1"/>
              <w:sz w:val="28"/>
              <w:szCs w:val="28"/>
            </w:rPr>
            <w:alias w:val="Untertitel"/>
            <w:tag w:val=""/>
            <w:id w:val="328029620"/>
            <w:dataBinding w:prefixMappings="xmlns:ns0='http://purl.org/dc/elements/1.1/' xmlns:ns1='http://schemas.openxmlformats.org/package/2006/metadata/core-properties' " w:xpath="/ns1:coreProperties[1]/ns0:subject[1]" w:storeItemID="{6C3C8BC8-F283-45AE-878A-BAB7291924A1}"/>
            <w:text/>
          </w:sdtPr>
          <w:sdtContent>
            <w:p w14:paraId="06D552F2" w14:textId="77777777" w:rsidR="00E903A6" w:rsidRDefault="00E903A6">
              <w:pPr>
                <w:pStyle w:val="KeinLeerraum"/>
                <w:jc w:val="center"/>
                <w:rPr>
                  <w:color w:val="4472C4" w:themeColor="accent1"/>
                  <w:sz w:val="28"/>
                  <w:szCs w:val="28"/>
                </w:rPr>
              </w:pPr>
              <w:r>
                <w:rPr>
                  <w:color w:val="4472C4" w:themeColor="accent1"/>
                  <w:sz w:val="28"/>
                  <w:szCs w:val="28"/>
                </w:rPr>
                <w:t>Kita Mönchstalweg</w:t>
              </w:r>
            </w:p>
          </w:sdtContent>
        </w:sdt>
        <w:p w14:paraId="40DBB913" w14:textId="77777777" w:rsidR="00E903A6" w:rsidRDefault="00000000">
          <w:pPr>
            <w:pStyle w:val="KeinLeerraum"/>
            <w:spacing w:before="480"/>
            <w:jc w:val="center"/>
            <w:rPr>
              <w:color w:val="4472C4" w:themeColor="accent1"/>
            </w:rPr>
          </w:pPr>
          <w:r>
            <w:rPr>
              <w:noProof/>
              <w:color w:val="4472C4" w:themeColor="accent1"/>
            </w:rPr>
            <w:pict w14:anchorId="68BDF814">
              <v:shapetype id="_x0000_t202" coordsize="21600,21600" o:spt="202" path="m,l,21600r21600,l21600,xe">
                <v:stroke joinstyle="miter"/>
                <v:path gradientshapeok="t" o:connecttype="rect"/>
              </v:shapetype>
              <v:shape id="Textfeld 142" o:spid="_x0000_s1026" type="#_x0000_t202" style="position:absolute;left:0;text-align:left;margin-left:0;margin-top:0;width:516pt;height:43.9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next-textbox:#Textfeld 142;mso-fit-shape-to-text:t" inset="0,0,0,0">
                  <w:txbxContent>
                    <w:sdt>
                      <w:sdtPr>
                        <w:rPr>
                          <w:caps/>
                          <w:color w:val="4472C4" w:themeColor="accent1"/>
                          <w:sz w:val="28"/>
                          <w:szCs w:val="28"/>
                        </w:rPr>
                        <w:alias w:val="Datum"/>
                        <w:tag w:val=""/>
                        <w:id w:val="254633327"/>
                        <w:dataBinding w:prefixMappings="xmlns:ns0='http://schemas.microsoft.com/office/2006/coverPageProps' " w:xpath="/ns0:CoverPageProperties[1]/ns0:PublishDate[1]" w:storeItemID="{55AF091B-3C7A-41E3-B477-F2FDAA23CFDA}"/>
                        <w:date w:fullDate="2023-05-02T00:00:00Z">
                          <w:dateFormat w:val="d. MMMM yyyy"/>
                          <w:lid w:val="de-DE"/>
                          <w:storeMappedDataAs w:val="dateTime"/>
                          <w:calendar w:val="gregorian"/>
                        </w:date>
                      </w:sdtPr>
                      <w:sdtContent>
                        <w:p w14:paraId="5149E499" w14:textId="77777777" w:rsidR="00863F65" w:rsidRPr="00E903A6" w:rsidRDefault="0014110B" w:rsidP="00E903A6">
                          <w:pPr>
                            <w:pStyle w:val="KeinLeerraum"/>
                            <w:spacing w:after="40"/>
                            <w:jc w:val="center"/>
                            <w:rPr>
                              <w:caps/>
                              <w:color w:val="4472C4" w:themeColor="accent1"/>
                              <w:sz w:val="28"/>
                              <w:szCs w:val="28"/>
                            </w:rPr>
                          </w:pPr>
                          <w:r>
                            <w:rPr>
                              <w:caps/>
                              <w:color w:val="4472C4" w:themeColor="accent1"/>
                              <w:sz w:val="28"/>
                              <w:szCs w:val="28"/>
                            </w:rPr>
                            <w:t>2. Mai 2023</w:t>
                          </w:r>
                        </w:p>
                      </w:sdtContent>
                    </w:sdt>
                  </w:txbxContent>
                </v:textbox>
                <w10:wrap anchorx="margin" anchory="page"/>
              </v:shape>
            </w:pict>
          </w:r>
        </w:p>
        <w:p w14:paraId="4857D95B" w14:textId="77777777" w:rsidR="00811882" w:rsidRDefault="00E903A6">
          <w:r>
            <w:br w:type="page"/>
          </w:r>
        </w:p>
        <w:sdt>
          <w:sdtPr>
            <w:rPr>
              <w:rFonts w:asciiTheme="minorHAnsi" w:eastAsiaTheme="minorHAnsi" w:hAnsiTheme="minorHAnsi" w:cstheme="minorBidi"/>
              <w:color w:val="auto"/>
              <w:sz w:val="22"/>
              <w:szCs w:val="22"/>
              <w:lang w:eastAsia="en-US"/>
            </w:rPr>
            <w:id w:val="798412488"/>
            <w:docPartObj>
              <w:docPartGallery w:val="Table of Contents"/>
              <w:docPartUnique/>
            </w:docPartObj>
          </w:sdtPr>
          <w:sdtEndPr>
            <w:rPr>
              <w:b/>
              <w:bCs/>
            </w:rPr>
          </w:sdtEndPr>
          <w:sdtContent>
            <w:p w14:paraId="6D3A4E86" w14:textId="77777777" w:rsidR="00D82911" w:rsidRDefault="00D82911">
              <w:pPr>
                <w:pStyle w:val="Inhaltsverzeichnisberschrift"/>
              </w:pPr>
              <w:r>
                <w:t>Inhalt</w:t>
              </w:r>
            </w:p>
            <w:p w14:paraId="70E35C0B" w14:textId="77777777" w:rsidR="00D53C4D" w:rsidRDefault="006910EB">
              <w:pPr>
                <w:pStyle w:val="Verzeichnis1"/>
                <w:tabs>
                  <w:tab w:val="right" w:leader="dot" w:pos="9062"/>
                </w:tabs>
                <w:rPr>
                  <w:rFonts w:eastAsiaTheme="minorEastAsia"/>
                  <w:noProof/>
                  <w:lang w:eastAsia="de-DE"/>
                </w:rPr>
              </w:pPr>
              <w:r>
                <w:fldChar w:fldCharType="begin"/>
              </w:r>
              <w:r w:rsidR="00D82911">
                <w:instrText xml:space="preserve"> TOC \o "1-3" \h \z \u </w:instrText>
              </w:r>
              <w:r>
                <w:fldChar w:fldCharType="separate"/>
              </w:r>
              <w:hyperlink w:anchor="_Toc132126677" w:history="1">
                <w:r w:rsidR="00D53C4D" w:rsidRPr="0028396C">
                  <w:rPr>
                    <w:rStyle w:val="Hyperlink"/>
                    <w:rFonts w:cstheme="majorHAnsi"/>
                    <w:noProof/>
                  </w:rPr>
                  <w:t>1.Warum ein Konzept zum Schutz vor Gewalt?</w:t>
                </w:r>
                <w:r w:rsidR="00D53C4D">
                  <w:rPr>
                    <w:noProof/>
                    <w:webHidden/>
                  </w:rPr>
                  <w:tab/>
                </w:r>
                <w:r>
                  <w:rPr>
                    <w:noProof/>
                    <w:webHidden/>
                  </w:rPr>
                  <w:fldChar w:fldCharType="begin"/>
                </w:r>
                <w:r w:rsidR="00D53C4D">
                  <w:rPr>
                    <w:noProof/>
                    <w:webHidden/>
                  </w:rPr>
                  <w:instrText xml:space="preserve"> PAGEREF _Toc132126677 \h </w:instrText>
                </w:r>
                <w:r>
                  <w:rPr>
                    <w:noProof/>
                    <w:webHidden/>
                  </w:rPr>
                </w:r>
                <w:r>
                  <w:rPr>
                    <w:noProof/>
                    <w:webHidden/>
                  </w:rPr>
                  <w:fldChar w:fldCharType="separate"/>
                </w:r>
                <w:r w:rsidR="00D53C4D">
                  <w:rPr>
                    <w:noProof/>
                    <w:webHidden/>
                  </w:rPr>
                  <w:t>2</w:t>
                </w:r>
                <w:r>
                  <w:rPr>
                    <w:noProof/>
                    <w:webHidden/>
                  </w:rPr>
                  <w:fldChar w:fldCharType="end"/>
                </w:r>
              </w:hyperlink>
            </w:p>
            <w:p w14:paraId="5D4F0B74" w14:textId="77777777" w:rsidR="00D53C4D" w:rsidRDefault="00000000">
              <w:pPr>
                <w:pStyle w:val="Verzeichnis1"/>
                <w:tabs>
                  <w:tab w:val="right" w:leader="dot" w:pos="9062"/>
                </w:tabs>
                <w:rPr>
                  <w:rFonts w:eastAsiaTheme="minorEastAsia"/>
                  <w:noProof/>
                  <w:lang w:eastAsia="de-DE"/>
                </w:rPr>
              </w:pPr>
              <w:hyperlink w:anchor="_Toc132126678" w:history="1">
                <w:r w:rsidR="00D53C4D" w:rsidRPr="0028396C">
                  <w:rPr>
                    <w:rStyle w:val="Hyperlink"/>
                    <w:rFonts w:eastAsia="Times New Roman" w:cstheme="majorHAnsi"/>
                    <w:noProof/>
                    <w:lang w:eastAsia="de-DE"/>
                  </w:rPr>
                  <w:t>2. Gewalt</w:t>
                </w:r>
                <w:r w:rsidR="00D53C4D">
                  <w:rPr>
                    <w:noProof/>
                    <w:webHidden/>
                  </w:rPr>
                  <w:tab/>
                </w:r>
                <w:r w:rsidR="006910EB">
                  <w:rPr>
                    <w:noProof/>
                    <w:webHidden/>
                  </w:rPr>
                  <w:fldChar w:fldCharType="begin"/>
                </w:r>
                <w:r w:rsidR="00D53C4D">
                  <w:rPr>
                    <w:noProof/>
                    <w:webHidden/>
                  </w:rPr>
                  <w:instrText xml:space="preserve"> PAGEREF _Toc132126678 \h </w:instrText>
                </w:r>
                <w:r w:rsidR="006910EB">
                  <w:rPr>
                    <w:noProof/>
                    <w:webHidden/>
                  </w:rPr>
                </w:r>
                <w:r w:rsidR="006910EB">
                  <w:rPr>
                    <w:noProof/>
                    <w:webHidden/>
                  </w:rPr>
                  <w:fldChar w:fldCharType="separate"/>
                </w:r>
                <w:r w:rsidR="00D53C4D">
                  <w:rPr>
                    <w:noProof/>
                    <w:webHidden/>
                  </w:rPr>
                  <w:t>3</w:t>
                </w:r>
                <w:r w:rsidR="006910EB">
                  <w:rPr>
                    <w:noProof/>
                    <w:webHidden/>
                  </w:rPr>
                  <w:fldChar w:fldCharType="end"/>
                </w:r>
              </w:hyperlink>
            </w:p>
            <w:p w14:paraId="3C774BEA" w14:textId="77777777" w:rsidR="00D53C4D" w:rsidRDefault="00000000">
              <w:pPr>
                <w:pStyle w:val="Verzeichnis1"/>
                <w:tabs>
                  <w:tab w:val="right" w:leader="dot" w:pos="9062"/>
                </w:tabs>
                <w:rPr>
                  <w:rFonts w:eastAsiaTheme="minorEastAsia"/>
                  <w:noProof/>
                  <w:lang w:eastAsia="de-DE"/>
                </w:rPr>
              </w:pPr>
              <w:hyperlink w:anchor="_Toc132126679" w:history="1">
                <w:r w:rsidR="00D53C4D" w:rsidRPr="0028396C">
                  <w:rPr>
                    <w:rStyle w:val="Hyperlink"/>
                    <w:rFonts w:cstheme="majorHAnsi"/>
                    <w:noProof/>
                  </w:rPr>
                  <w:t>2.1 Begriffserklärung Gewalt</w:t>
                </w:r>
                <w:r w:rsidR="00D53C4D">
                  <w:rPr>
                    <w:noProof/>
                    <w:webHidden/>
                  </w:rPr>
                  <w:tab/>
                </w:r>
                <w:r w:rsidR="006910EB">
                  <w:rPr>
                    <w:noProof/>
                    <w:webHidden/>
                  </w:rPr>
                  <w:fldChar w:fldCharType="begin"/>
                </w:r>
                <w:r w:rsidR="00D53C4D">
                  <w:rPr>
                    <w:noProof/>
                    <w:webHidden/>
                  </w:rPr>
                  <w:instrText xml:space="preserve"> PAGEREF _Toc132126679 \h </w:instrText>
                </w:r>
                <w:r w:rsidR="006910EB">
                  <w:rPr>
                    <w:noProof/>
                    <w:webHidden/>
                  </w:rPr>
                </w:r>
                <w:r w:rsidR="006910EB">
                  <w:rPr>
                    <w:noProof/>
                    <w:webHidden/>
                  </w:rPr>
                  <w:fldChar w:fldCharType="separate"/>
                </w:r>
                <w:r w:rsidR="00D53C4D">
                  <w:rPr>
                    <w:noProof/>
                    <w:webHidden/>
                  </w:rPr>
                  <w:t>3</w:t>
                </w:r>
                <w:r w:rsidR="006910EB">
                  <w:rPr>
                    <w:noProof/>
                    <w:webHidden/>
                  </w:rPr>
                  <w:fldChar w:fldCharType="end"/>
                </w:r>
              </w:hyperlink>
            </w:p>
            <w:p w14:paraId="47A823A1" w14:textId="77777777" w:rsidR="00D53C4D" w:rsidRDefault="00000000">
              <w:pPr>
                <w:pStyle w:val="Verzeichnis1"/>
                <w:tabs>
                  <w:tab w:val="right" w:leader="dot" w:pos="9062"/>
                </w:tabs>
                <w:rPr>
                  <w:rFonts w:eastAsiaTheme="minorEastAsia"/>
                  <w:noProof/>
                  <w:lang w:eastAsia="de-DE"/>
                </w:rPr>
              </w:pPr>
              <w:hyperlink w:anchor="_Toc132126680" w:history="1">
                <w:r w:rsidR="00D53C4D" w:rsidRPr="0028396C">
                  <w:rPr>
                    <w:rStyle w:val="Hyperlink"/>
                    <w:rFonts w:cstheme="majorHAnsi"/>
                    <w:noProof/>
                  </w:rPr>
                  <w:t>2.2 Eigenes Gewaltverständnis</w:t>
                </w:r>
                <w:r w:rsidR="00D53C4D">
                  <w:rPr>
                    <w:noProof/>
                    <w:webHidden/>
                  </w:rPr>
                  <w:tab/>
                </w:r>
                <w:r w:rsidR="006910EB">
                  <w:rPr>
                    <w:noProof/>
                    <w:webHidden/>
                  </w:rPr>
                  <w:fldChar w:fldCharType="begin"/>
                </w:r>
                <w:r w:rsidR="00D53C4D">
                  <w:rPr>
                    <w:noProof/>
                    <w:webHidden/>
                  </w:rPr>
                  <w:instrText xml:space="preserve"> PAGEREF _Toc132126680 \h </w:instrText>
                </w:r>
                <w:r w:rsidR="006910EB">
                  <w:rPr>
                    <w:noProof/>
                    <w:webHidden/>
                  </w:rPr>
                </w:r>
                <w:r w:rsidR="006910EB">
                  <w:rPr>
                    <w:noProof/>
                    <w:webHidden/>
                  </w:rPr>
                  <w:fldChar w:fldCharType="separate"/>
                </w:r>
                <w:r w:rsidR="00D53C4D">
                  <w:rPr>
                    <w:noProof/>
                    <w:webHidden/>
                  </w:rPr>
                  <w:t>4</w:t>
                </w:r>
                <w:r w:rsidR="006910EB">
                  <w:rPr>
                    <w:noProof/>
                    <w:webHidden/>
                  </w:rPr>
                  <w:fldChar w:fldCharType="end"/>
                </w:r>
              </w:hyperlink>
            </w:p>
            <w:p w14:paraId="186BA63E" w14:textId="77777777" w:rsidR="00D53C4D" w:rsidRDefault="00000000">
              <w:pPr>
                <w:pStyle w:val="Verzeichnis1"/>
                <w:tabs>
                  <w:tab w:val="right" w:leader="dot" w:pos="9062"/>
                </w:tabs>
                <w:rPr>
                  <w:rFonts w:eastAsiaTheme="minorEastAsia"/>
                  <w:noProof/>
                  <w:lang w:eastAsia="de-DE"/>
                </w:rPr>
              </w:pPr>
              <w:hyperlink w:anchor="_Toc132126681" w:history="1">
                <w:r w:rsidR="00D53C4D" w:rsidRPr="0028396C">
                  <w:rPr>
                    <w:rStyle w:val="Hyperlink"/>
                    <w:rFonts w:cstheme="majorHAnsi"/>
                    <w:noProof/>
                  </w:rPr>
                  <w:t>3. Haltung und das Miteinander in unserer Einrichtung</w:t>
                </w:r>
                <w:r w:rsidR="00D53C4D">
                  <w:rPr>
                    <w:noProof/>
                    <w:webHidden/>
                  </w:rPr>
                  <w:tab/>
                </w:r>
                <w:r w:rsidR="006910EB">
                  <w:rPr>
                    <w:noProof/>
                    <w:webHidden/>
                  </w:rPr>
                  <w:fldChar w:fldCharType="begin"/>
                </w:r>
                <w:r w:rsidR="00D53C4D">
                  <w:rPr>
                    <w:noProof/>
                    <w:webHidden/>
                  </w:rPr>
                  <w:instrText xml:space="preserve"> PAGEREF _Toc132126681 \h </w:instrText>
                </w:r>
                <w:r w:rsidR="006910EB">
                  <w:rPr>
                    <w:noProof/>
                    <w:webHidden/>
                  </w:rPr>
                </w:r>
                <w:r w:rsidR="006910EB">
                  <w:rPr>
                    <w:noProof/>
                    <w:webHidden/>
                  </w:rPr>
                  <w:fldChar w:fldCharType="separate"/>
                </w:r>
                <w:r w:rsidR="00D53C4D">
                  <w:rPr>
                    <w:noProof/>
                    <w:webHidden/>
                  </w:rPr>
                  <w:t>4</w:t>
                </w:r>
                <w:r w:rsidR="006910EB">
                  <w:rPr>
                    <w:noProof/>
                    <w:webHidden/>
                  </w:rPr>
                  <w:fldChar w:fldCharType="end"/>
                </w:r>
              </w:hyperlink>
            </w:p>
            <w:p w14:paraId="74D54853" w14:textId="77777777" w:rsidR="00D53C4D" w:rsidRDefault="00000000">
              <w:pPr>
                <w:pStyle w:val="Verzeichnis1"/>
                <w:tabs>
                  <w:tab w:val="right" w:leader="dot" w:pos="9062"/>
                </w:tabs>
                <w:rPr>
                  <w:rFonts w:eastAsiaTheme="minorEastAsia"/>
                  <w:noProof/>
                  <w:lang w:eastAsia="de-DE"/>
                </w:rPr>
              </w:pPr>
              <w:hyperlink w:anchor="_Toc132126682" w:history="1">
                <w:r w:rsidR="00D53C4D" w:rsidRPr="0028396C">
                  <w:rPr>
                    <w:rStyle w:val="Hyperlink"/>
                    <w:rFonts w:cstheme="majorHAnsi"/>
                    <w:noProof/>
                  </w:rPr>
                  <w:t>3.1 Das Miteinander mit den Kindern</w:t>
                </w:r>
                <w:r w:rsidR="00D53C4D">
                  <w:rPr>
                    <w:noProof/>
                    <w:webHidden/>
                  </w:rPr>
                  <w:tab/>
                </w:r>
                <w:r w:rsidR="006910EB">
                  <w:rPr>
                    <w:noProof/>
                    <w:webHidden/>
                  </w:rPr>
                  <w:fldChar w:fldCharType="begin"/>
                </w:r>
                <w:r w:rsidR="00D53C4D">
                  <w:rPr>
                    <w:noProof/>
                    <w:webHidden/>
                  </w:rPr>
                  <w:instrText xml:space="preserve"> PAGEREF _Toc132126682 \h </w:instrText>
                </w:r>
                <w:r w:rsidR="006910EB">
                  <w:rPr>
                    <w:noProof/>
                    <w:webHidden/>
                  </w:rPr>
                </w:r>
                <w:r w:rsidR="006910EB">
                  <w:rPr>
                    <w:noProof/>
                    <w:webHidden/>
                  </w:rPr>
                  <w:fldChar w:fldCharType="separate"/>
                </w:r>
                <w:r w:rsidR="00D53C4D">
                  <w:rPr>
                    <w:noProof/>
                    <w:webHidden/>
                  </w:rPr>
                  <w:t>5</w:t>
                </w:r>
                <w:r w:rsidR="006910EB">
                  <w:rPr>
                    <w:noProof/>
                    <w:webHidden/>
                  </w:rPr>
                  <w:fldChar w:fldCharType="end"/>
                </w:r>
              </w:hyperlink>
            </w:p>
            <w:p w14:paraId="35449403" w14:textId="77777777" w:rsidR="00D53C4D" w:rsidRDefault="00000000">
              <w:pPr>
                <w:pStyle w:val="Verzeichnis1"/>
                <w:tabs>
                  <w:tab w:val="right" w:leader="dot" w:pos="9062"/>
                </w:tabs>
                <w:rPr>
                  <w:rFonts w:eastAsiaTheme="minorEastAsia"/>
                  <w:noProof/>
                  <w:lang w:eastAsia="de-DE"/>
                </w:rPr>
              </w:pPr>
              <w:hyperlink w:anchor="_Toc132126683" w:history="1">
                <w:r w:rsidR="00D53C4D" w:rsidRPr="0028396C">
                  <w:rPr>
                    <w:rStyle w:val="Hyperlink"/>
                    <w:rFonts w:cstheme="majorHAnsi"/>
                    <w:noProof/>
                  </w:rPr>
                  <w:t>3.2 Das Miteinander mit den Eltern</w:t>
                </w:r>
                <w:r w:rsidR="00D53C4D">
                  <w:rPr>
                    <w:noProof/>
                    <w:webHidden/>
                  </w:rPr>
                  <w:tab/>
                </w:r>
                <w:r w:rsidR="006910EB">
                  <w:rPr>
                    <w:noProof/>
                    <w:webHidden/>
                  </w:rPr>
                  <w:fldChar w:fldCharType="begin"/>
                </w:r>
                <w:r w:rsidR="00D53C4D">
                  <w:rPr>
                    <w:noProof/>
                    <w:webHidden/>
                  </w:rPr>
                  <w:instrText xml:space="preserve"> PAGEREF _Toc132126683 \h </w:instrText>
                </w:r>
                <w:r w:rsidR="006910EB">
                  <w:rPr>
                    <w:noProof/>
                    <w:webHidden/>
                  </w:rPr>
                </w:r>
                <w:r w:rsidR="006910EB">
                  <w:rPr>
                    <w:noProof/>
                    <w:webHidden/>
                  </w:rPr>
                  <w:fldChar w:fldCharType="separate"/>
                </w:r>
                <w:r w:rsidR="00D53C4D">
                  <w:rPr>
                    <w:noProof/>
                    <w:webHidden/>
                  </w:rPr>
                  <w:t>5</w:t>
                </w:r>
                <w:r w:rsidR="006910EB">
                  <w:rPr>
                    <w:noProof/>
                    <w:webHidden/>
                  </w:rPr>
                  <w:fldChar w:fldCharType="end"/>
                </w:r>
              </w:hyperlink>
            </w:p>
            <w:p w14:paraId="22EEF44F" w14:textId="77777777" w:rsidR="00D53C4D" w:rsidRDefault="00000000">
              <w:pPr>
                <w:pStyle w:val="Verzeichnis1"/>
                <w:tabs>
                  <w:tab w:val="right" w:leader="dot" w:pos="9062"/>
                </w:tabs>
                <w:rPr>
                  <w:rFonts w:eastAsiaTheme="minorEastAsia"/>
                  <w:noProof/>
                  <w:lang w:eastAsia="de-DE"/>
                </w:rPr>
              </w:pPr>
              <w:hyperlink w:anchor="_Toc132126684" w:history="1">
                <w:r w:rsidR="00D53C4D" w:rsidRPr="0028396C">
                  <w:rPr>
                    <w:rStyle w:val="Hyperlink"/>
                    <w:rFonts w:cstheme="majorHAnsi"/>
                    <w:noProof/>
                  </w:rPr>
                  <w:t>3.3 Das Miteinander im Team</w:t>
                </w:r>
                <w:r w:rsidR="00D53C4D">
                  <w:rPr>
                    <w:noProof/>
                    <w:webHidden/>
                  </w:rPr>
                  <w:tab/>
                </w:r>
                <w:r w:rsidR="006910EB">
                  <w:rPr>
                    <w:noProof/>
                    <w:webHidden/>
                  </w:rPr>
                  <w:fldChar w:fldCharType="begin"/>
                </w:r>
                <w:r w:rsidR="00D53C4D">
                  <w:rPr>
                    <w:noProof/>
                    <w:webHidden/>
                  </w:rPr>
                  <w:instrText xml:space="preserve"> PAGEREF _Toc132126684 \h </w:instrText>
                </w:r>
                <w:r w:rsidR="006910EB">
                  <w:rPr>
                    <w:noProof/>
                    <w:webHidden/>
                  </w:rPr>
                </w:r>
                <w:r w:rsidR="006910EB">
                  <w:rPr>
                    <w:noProof/>
                    <w:webHidden/>
                  </w:rPr>
                  <w:fldChar w:fldCharType="separate"/>
                </w:r>
                <w:r w:rsidR="00D53C4D">
                  <w:rPr>
                    <w:noProof/>
                    <w:webHidden/>
                  </w:rPr>
                  <w:t>6</w:t>
                </w:r>
                <w:r w:rsidR="006910EB">
                  <w:rPr>
                    <w:noProof/>
                    <w:webHidden/>
                  </w:rPr>
                  <w:fldChar w:fldCharType="end"/>
                </w:r>
              </w:hyperlink>
            </w:p>
            <w:p w14:paraId="441F3D89" w14:textId="77777777" w:rsidR="00D53C4D" w:rsidRDefault="00000000">
              <w:pPr>
                <w:pStyle w:val="Verzeichnis1"/>
                <w:tabs>
                  <w:tab w:val="right" w:leader="dot" w:pos="9062"/>
                </w:tabs>
                <w:rPr>
                  <w:rFonts w:eastAsiaTheme="minorEastAsia"/>
                  <w:noProof/>
                  <w:lang w:eastAsia="de-DE"/>
                </w:rPr>
              </w:pPr>
              <w:hyperlink w:anchor="_Toc132126685" w:history="1">
                <w:r w:rsidR="00D53C4D" w:rsidRPr="0028396C">
                  <w:rPr>
                    <w:rStyle w:val="Hyperlink"/>
                    <w:rFonts w:cstheme="majorHAnsi"/>
                    <w:noProof/>
                  </w:rPr>
                  <w:t>4. Partizipation</w:t>
                </w:r>
                <w:r w:rsidR="00D53C4D">
                  <w:rPr>
                    <w:noProof/>
                    <w:webHidden/>
                  </w:rPr>
                  <w:tab/>
                </w:r>
                <w:r w:rsidR="006910EB">
                  <w:rPr>
                    <w:noProof/>
                    <w:webHidden/>
                  </w:rPr>
                  <w:fldChar w:fldCharType="begin"/>
                </w:r>
                <w:r w:rsidR="00D53C4D">
                  <w:rPr>
                    <w:noProof/>
                    <w:webHidden/>
                  </w:rPr>
                  <w:instrText xml:space="preserve"> PAGEREF _Toc132126685 \h </w:instrText>
                </w:r>
                <w:r w:rsidR="006910EB">
                  <w:rPr>
                    <w:noProof/>
                    <w:webHidden/>
                  </w:rPr>
                </w:r>
                <w:r w:rsidR="006910EB">
                  <w:rPr>
                    <w:noProof/>
                    <w:webHidden/>
                  </w:rPr>
                  <w:fldChar w:fldCharType="separate"/>
                </w:r>
                <w:r w:rsidR="00D53C4D">
                  <w:rPr>
                    <w:noProof/>
                    <w:webHidden/>
                  </w:rPr>
                  <w:t>6</w:t>
                </w:r>
                <w:r w:rsidR="006910EB">
                  <w:rPr>
                    <w:noProof/>
                    <w:webHidden/>
                  </w:rPr>
                  <w:fldChar w:fldCharType="end"/>
                </w:r>
              </w:hyperlink>
            </w:p>
            <w:p w14:paraId="7D888B81" w14:textId="77777777" w:rsidR="00D53C4D" w:rsidRDefault="00000000">
              <w:pPr>
                <w:pStyle w:val="Verzeichnis1"/>
                <w:tabs>
                  <w:tab w:val="right" w:leader="dot" w:pos="9062"/>
                </w:tabs>
                <w:rPr>
                  <w:rFonts w:eastAsiaTheme="minorEastAsia"/>
                  <w:noProof/>
                  <w:lang w:eastAsia="de-DE"/>
                </w:rPr>
              </w:pPr>
              <w:hyperlink w:anchor="_Toc132126686" w:history="1">
                <w:r w:rsidR="00D53C4D" w:rsidRPr="0028396C">
                  <w:rPr>
                    <w:rStyle w:val="Hyperlink"/>
                    <w:rFonts w:cstheme="majorHAnsi"/>
                    <w:noProof/>
                  </w:rPr>
                  <w:t>4.1 Definition Macht</w:t>
                </w:r>
                <w:r w:rsidR="00D53C4D">
                  <w:rPr>
                    <w:noProof/>
                    <w:webHidden/>
                  </w:rPr>
                  <w:tab/>
                </w:r>
                <w:r w:rsidR="006910EB">
                  <w:rPr>
                    <w:noProof/>
                    <w:webHidden/>
                  </w:rPr>
                  <w:fldChar w:fldCharType="begin"/>
                </w:r>
                <w:r w:rsidR="00D53C4D">
                  <w:rPr>
                    <w:noProof/>
                    <w:webHidden/>
                  </w:rPr>
                  <w:instrText xml:space="preserve"> PAGEREF _Toc132126686 \h </w:instrText>
                </w:r>
                <w:r w:rsidR="006910EB">
                  <w:rPr>
                    <w:noProof/>
                    <w:webHidden/>
                  </w:rPr>
                </w:r>
                <w:r w:rsidR="006910EB">
                  <w:rPr>
                    <w:noProof/>
                    <w:webHidden/>
                  </w:rPr>
                  <w:fldChar w:fldCharType="separate"/>
                </w:r>
                <w:r w:rsidR="00D53C4D">
                  <w:rPr>
                    <w:noProof/>
                    <w:webHidden/>
                  </w:rPr>
                  <w:t>6</w:t>
                </w:r>
                <w:r w:rsidR="006910EB">
                  <w:rPr>
                    <w:noProof/>
                    <w:webHidden/>
                  </w:rPr>
                  <w:fldChar w:fldCharType="end"/>
                </w:r>
              </w:hyperlink>
            </w:p>
            <w:p w14:paraId="7A5CD2CA" w14:textId="77777777" w:rsidR="00D53C4D" w:rsidRDefault="00000000">
              <w:pPr>
                <w:pStyle w:val="Verzeichnis1"/>
                <w:tabs>
                  <w:tab w:val="right" w:leader="dot" w:pos="9062"/>
                </w:tabs>
                <w:rPr>
                  <w:rFonts w:eastAsiaTheme="minorEastAsia"/>
                  <w:noProof/>
                  <w:lang w:eastAsia="de-DE"/>
                </w:rPr>
              </w:pPr>
              <w:hyperlink w:anchor="_Toc132126687" w:history="1">
                <w:r w:rsidR="00D53C4D" w:rsidRPr="0028396C">
                  <w:rPr>
                    <w:rStyle w:val="Hyperlink"/>
                    <w:rFonts w:cstheme="majorHAnsi"/>
                    <w:noProof/>
                  </w:rPr>
                  <w:t>4.2 Partizipation der Kinder</w:t>
                </w:r>
                <w:r w:rsidR="00D53C4D">
                  <w:rPr>
                    <w:noProof/>
                    <w:webHidden/>
                  </w:rPr>
                  <w:tab/>
                </w:r>
                <w:r w:rsidR="006910EB">
                  <w:rPr>
                    <w:noProof/>
                    <w:webHidden/>
                  </w:rPr>
                  <w:fldChar w:fldCharType="begin"/>
                </w:r>
                <w:r w:rsidR="00D53C4D">
                  <w:rPr>
                    <w:noProof/>
                    <w:webHidden/>
                  </w:rPr>
                  <w:instrText xml:space="preserve"> PAGEREF _Toc132126687 \h </w:instrText>
                </w:r>
                <w:r w:rsidR="006910EB">
                  <w:rPr>
                    <w:noProof/>
                    <w:webHidden/>
                  </w:rPr>
                </w:r>
                <w:r w:rsidR="006910EB">
                  <w:rPr>
                    <w:noProof/>
                    <w:webHidden/>
                  </w:rPr>
                  <w:fldChar w:fldCharType="separate"/>
                </w:r>
                <w:r w:rsidR="00D53C4D">
                  <w:rPr>
                    <w:noProof/>
                    <w:webHidden/>
                  </w:rPr>
                  <w:t>7</w:t>
                </w:r>
                <w:r w:rsidR="006910EB">
                  <w:rPr>
                    <w:noProof/>
                    <w:webHidden/>
                  </w:rPr>
                  <w:fldChar w:fldCharType="end"/>
                </w:r>
              </w:hyperlink>
            </w:p>
            <w:p w14:paraId="560F8432" w14:textId="77777777" w:rsidR="00D53C4D" w:rsidRDefault="00000000">
              <w:pPr>
                <w:pStyle w:val="Verzeichnis1"/>
                <w:tabs>
                  <w:tab w:val="right" w:leader="dot" w:pos="9062"/>
                </w:tabs>
                <w:rPr>
                  <w:rFonts w:eastAsiaTheme="minorEastAsia"/>
                  <w:noProof/>
                  <w:lang w:eastAsia="de-DE"/>
                </w:rPr>
              </w:pPr>
              <w:hyperlink w:anchor="_Toc132126688" w:history="1">
                <w:r w:rsidR="00D53C4D" w:rsidRPr="0028396C">
                  <w:rPr>
                    <w:rStyle w:val="Hyperlink"/>
                    <w:rFonts w:cstheme="majorHAnsi"/>
                    <w:noProof/>
                  </w:rPr>
                  <w:t>4.3 Partizipation der Eltern</w:t>
                </w:r>
                <w:r w:rsidR="00D53C4D">
                  <w:rPr>
                    <w:noProof/>
                    <w:webHidden/>
                  </w:rPr>
                  <w:tab/>
                </w:r>
                <w:r w:rsidR="006910EB">
                  <w:rPr>
                    <w:noProof/>
                    <w:webHidden/>
                  </w:rPr>
                  <w:fldChar w:fldCharType="begin"/>
                </w:r>
                <w:r w:rsidR="00D53C4D">
                  <w:rPr>
                    <w:noProof/>
                    <w:webHidden/>
                  </w:rPr>
                  <w:instrText xml:space="preserve"> PAGEREF _Toc132126688 \h </w:instrText>
                </w:r>
                <w:r w:rsidR="006910EB">
                  <w:rPr>
                    <w:noProof/>
                    <w:webHidden/>
                  </w:rPr>
                </w:r>
                <w:r w:rsidR="006910EB">
                  <w:rPr>
                    <w:noProof/>
                    <w:webHidden/>
                  </w:rPr>
                  <w:fldChar w:fldCharType="separate"/>
                </w:r>
                <w:r w:rsidR="00D53C4D">
                  <w:rPr>
                    <w:noProof/>
                    <w:webHidden/>
                  </w:rPr>
                  <w:t>8</w:t>
                </w:r>
                <w:r w:rsidR="006910EB">
                  <w:rPr>
                    <w:noProof/>
                    <w:webHidden/>
                  </w:rPr>
                  <w:fldChar w:fldCharType="end"/>
                </w:r>
              </w:hyperlink>
            </w:p>
            <w:p w14:paraId="2C4F52E6" w14:textId="77777777" w:rsidR="00D53C4D" w:rsidRDefault="00000000">
              <w:pPr>
                <w:pStyle w:val="Verzeichnis1"/>
                <w:tabs>
                  <w:tab w:val="right" w:leader="dot" w:pos="9062"/>
                </w:tabs>
                <w:rPr>
                  <w:rFonts w:eastAsiaTheme="minorEastAsia"/>
                  <w:noProof/>
                  <w:lang w:eastAsia="de-DE"/>
                </w:rPr>
              </w:pPr>
              <w:hyperlink w:anchor="_Toc132126689" w:history="1">
                <w:r w:rsidR="00D53C4D" w:rsidRPr="0028396C">
                  <w:rPr>
                    <w:rStyle w:val="Hyperlink"/>
                    <w:rFonts w:cstheme="majorHAnsi"/>
                    <w:noProof/>
                  </w:rPr>
                  <w:t>4.4 Partizipation der Mitarbeitenden</w:t>
                </w:r>
                <w:r w:rsidR="00D53C4D">
                  <w:rPr>
                    <w:noProof/>
                    <w:webHidden/>
                  </w:rPr>
                  <w:tab/>
                </w:r>
                <w:r w:rsidR="006910EB">
                  <w:rPr>
                    <w:noProof/>
                    <w:webHidden/>
                  </w:rPr>
                  <w:fldChar w:fldCharType="begin"/>
                </w:r>
                <w:r w:rsidR="00D53C4D">
                  <w:rPr>
                    <w:noProof/>
                    <w:webHidden/>
                  </w:rPr>
                  <w:instrText xml:space="preserve"> PAGEREF _Toc132126689 \h </w:instrText>
                </w:r>
                <w:r w:rsidR="006910EB">
                  <w:rPr>
                    <w:noProof/>
                    <w:webHidden/>
                  </w:rPr>
                </w:r>
                <w:r w:rsidR="006910EB">
                  <w:rPr>
                    <w:noProof/>
                    <w:webHidden/>
                  </w:rPr>
                  <w:fldChar w:fldCharType="separate"/>
                </w:r>
                <w:r w:rsidR="00D53C4D">
                  <w:rPr>
                    <w:noProof/>
                    <w:webHidden/>
                  </w:rPr>
                  <w:t>9</w:t>
                </w:r>
                <w:r w:rsidR="006910EB">
                  <w:rPr>
                    <w:noProof/>
                    <w:webHidden/>
                  </w:rPr>
                  <w:fldChar w:fldCharType="end"/>
                </w:r>
              </w:hyperlink>
            </w:p>
            <w:p w14:paraId="7A2C0822" w14:textId="77777777" w:rsidR="00D53C4D" w:rsidRDefault="00000000">
              <w:pPr>
                <w:pStyle w:val="Verzeichnis1"/>
                <w:tabs>
                  <w:tab w:val="right" w:leader="dot" w:pos="9062"/>
                </w:tabs>
                <w:rPr>
                  <w:rFonts w:eastAsiaTheme="minorEastAsia"/>
                  <w:noProof/>
                  <w:lang w:eastAsia="de-DE"/>
                </w:rPr>
              </w:pPr>
              <w:hyperlink w:anchor="_Toc132126690" w:history="1">
                <w:r w:rsidR="00D53C4D" w:rsidRPr="0028396C">
                  <w:rPr>
                    <w:rStyle w:val="Hyperlink"/>
                    <w:rFonts w:cstheme="majorHAnsi"/>
                    <w:noProof/>
                  </w:rPr>
                  <w:t>5. Beschwerdeverfahren</w:t>
                </w:r>
                <w:r w:rsidR="00D53C4D">
                  <w:rPr>
                    <w:noProof/>
                    <w:webHidden/>
                  </w:rPr>
                  <w:tab/>
                </w:r>
                <w:r w:rsidR="006910EB">
                  <w:rPr>
                    <w:noProof/>
                    <w:webHidden/>
                  </w:rPr>
                  <w:fldChar w:fldCharType="begin"/>
                </w:r>
                <w:r w:rsidR="00D53C4D">
                  <w:rPr>
                    <w:noProof/>
                    <w:webHidden/>
                  </w:rPr>
                  <w:instrText xml:space="preserve"> PAGEREF _Toc132126690 \h </w:instrText>
                </w:r>
                <w:r w:rsidR="006910EB">
                  <w:rPr>
                    <w:noProof/>
                    <w:webHidden/>
                  </w:rPr>
                </w:r>
                <w:r w:rsidR="006910EB">
                  <w:rPr>
                    <w:noProof/>
                    <w:webHidden/>
                  </w:rPr>
                  <w:fldChar w:fldCharType="separate"/>
                </w:r>
                <w:r w:rsidR="00D53C4D">
                  <w:rPr>
                    <w:noProof/>
                    <w:webHidden/>
                  </w:rPr>
                  <w:t>9</w:t>
                </w:r>
                <w:r w:rsidR="006910EB">
                  <w:rPr>
                    <w:noProof/>
                    <w:webHidden/>
                  </w:rPr>
                  <w:fldChar w:fldCharType="end"/>
                </w:r>
              </w:hyperlink>
            </w:p>
            <w:p w14:paraId="0641049B" w14:textId="77777777" w:rsidR="00D53C4D" w:rsidRDefault="00000000">
              <w:pPr>
                <w:pStyle w:val="Verzeichnis1"/>
                <w:tabs>
                  <w:tab w:val="right" w:leader="dot" w:pos="9062"/>
                </w:tabs>
                <w:rPr>
                  <w:rFonts w:eastAsiaTheme="minorEastAsia"/>
                  <w:noProof/>
                  <w:lang w:eastAsia="de-DE"/>
                </w:rPr>
              </w:pPr>
              <w:hyperlink w:anchor="_Toc132126691" w:history="1">
                <w:r w:rsidR="00D53C4D" w:rsidRPr="0028396C">
                  <w:rPr>
                    <w:rStyle w:val="Hyperlink"/>
                    <w:rFonts w:cstheme="majorHAnsi"/>
                    <w:noProof/>
                  </w:rPr>
                  <w:t>5.1 Beschwerden von Kindern</w:t>
                </w:r>
                <w:r w:rsidR="00D53C4D">
                  <w:rPr>
                    <w:noProof/>
                    <w:webHidden/>
                  </w:rPr>
                  <w:tab/>
                </w:r>
                <w:r w:rsidR="006910EB">
                  <w:rPr>
                    <w:noProof/>
                    <w:webHidden/>
                  </w:rPr>
                  <w:fldChar w:fldCharType="begin"/>
                </w:r>
                <w:r w:rsidR="00D53C4D">
                  <w:rPr>
                    <w:noProof/>
                    <w:webHidden/>
                  </w:rPr>
                  <w:instrText xml:space="preserve"> PAGEREF _Toc132126691 \h </w:instrText>
                </w:r>
                <w:r w:rsidR="006910EB">
                  <w:rPr>
                    <w:noProof/>
                    <w:webHidden/>
                  </w:rPr>
                </w:r>
                <w:r w:rsidR="006910EB">
                  <w:rPr>
                    <w:noProof/>
                    <w:webHidden/>
                  </w:rPr>
                  <w:fldChar w:fldCharType="separate"/>
                </w:r>
                <w:r w:rsidR="00D53C4D">
                  <w:rPr>
                    <w:noProof/>
                    <w:webHidden/>
                  </w:rPr>
                  <w:t>9</w:t>
                </w:r>
                <w:r w:rsidR="006910EB">
                  <w:rPr>
                    <w:noProof/>
                    <w:webHidden/>
                  </w:rPr>
                  <w:fldChar w:fldCharType="end"/>
                </w:r>
              </w:hyperlink>
            </w:p>
            <w:p w14:paraId="075A525A" w14:textId="77777777" w:rsidR="00D53C4D" w:rsidRDefault="00000000">
              <w:pPr>
                <w:pStyle w:val="Verzeichnis1"/>
                <w:tabs>
                  <w:tab w:val="right" w:leader="dot" w:pos="9062"/>
                </w:tabs>
                <w:rPr>
                  <w:rFonts w:eastAsiaTheme="minorEastAsia"/>
                  <w:noProof/>
                  <w:lang w:eastAsia="de-DE"/>
                </w:rPr>
              </w:pPr>
              <w:hyperlink w:anchor="_Toc132126692" w:history="1">
                <w:r w:rsidR="00D53C4D" w:rsidRPr="0028396C">
                  <w:rPr>
                    <w:rStyle w:val="Hyperlink"/>
                    <w:rFonts w:cstheme="majorHAnsi"/>
                    <w:noProof/>
                  </w:rPr>
                  <w:t>5.2 Beschwerden von Eltern</w:t>
                </w:r>
                <w:r w:rsidR="00D53C4D">
                  <w:rPr>
                    <w:noProof/>
                    <w:webHidden/>
                  </w:rPr>
                  <w:tab/>
                </w:r>
                <w:r w:rsidR="006910EB">
                  <w:rPr>
                    <w:noProof/>
                    <w:webHidden/>
                  </w:rPr>
                  <w:fldChar w:fldCharType="begin"/>
                </w:r>
                <w:r w:rsidR="00D53C4D">
                  <w:rPr>
                    <w:noProof/>
                    <w:webHidden/>
                  </w:rPr>
                  <w:instrText xml:space="preserve"> PAGEREF _Toc132126692 \h </w:instrText>
                </w:r>
                <w:r w:rsidR="006910EB">
                  <w:rPr>
                    <w:noProof/>
                    <w:webHidden/>
                  </w:rPr>
                </w:r>
                <w:r w:rsidR="006910EB">
                  <w:rPr>
                    <w:noProof/>
                    <w:webHidden/>
                  </w:rPr>
                  <w:fldChar w:fldCharType="separate"/>
                </w:r>
                <w:r w:rsidR="00D53C4D">
                  <w:rPr>
                    <w:noProof/>
                    <w:webHidden/>
                  </w:rPr>
                  <w:t>10</w:t>
                </w:r>
                <w:r w:rsidR="006910EB">
                  <w:rPr>
                    <w:noProof/>
                    <w:webHidden/>
                  </w:rPr>
                  <w:fldChar w:fldCharType="end"/>
                </w:r>
              </w:hyperlink>
            </w:p>
            <w:p w14:paraId="2F160855" w14:textId="77777777" w:rsidR="00D53C4D" w:rsidRDefault="00000000">
              <w:pPr>
                <w:pStyle w:val="Verzeichnis1"/>
                <w:tabs>
                  <w:tab w:val="right" w:leader="dot" w:pos="9062"/>
                </w:tabs>
                <w:rPr>
                  <w:rFonts w:eastAsiaTheme="minorEastAsia"/>
                  <w:noProof/>
                  <w:lang w:eastAsia="de-DE"/>
                </w:rPr>
              </w:pPr>
              <w:hyperlink w:anchor="_Toc132126693" w:history="1">
                <w:r w:rsidR="00D53C4D" w:rsidRPr="0028396C">
                  <w:rPr>
                    <w:rStyle w:val="Hyperlink"/>
                    <w:rFonts w:cstheme="majorHAnsi"/>
                    <w:noProof/>
                  </w:rPr>
                  <w:t>5.3 Beschwerden von Mitarbeitenden</w:t>
                </w:r>
                <w:r w:rsidR="00D53C4D">
                  <w:rPr>
                    <w:noProof/>
                    <w:webHidden/>
                  </w:rPr>
                  <w:tab/>
                </w:r>
                <w:r w:rsidR="006910EB">
                  <w:rPr>
                    <w:noProof/>
                    <w:webHidden/>
                  </w:rPr>
                  <w:fldChar w:fldCharType="begin"/>
                </w:r>
                <w:r w:rsidR="00D53C4D">
                  <w:rPr>
                    <w:noProof/>
                    <w:webHidden/>
                  </w:rPr>
                  <w:instrText xml:space="preserve"> PAGEREF _Toc132126693 \h </w:instrText>
                </w:r>
                <w:r w:rsidR="006910EB">
                  <w:rPr>
                    <w:noProof/>
                    <w:webHidden/>
                  </w:rPr>
                </w:r>
                <w:r w:rsidR="006910EB">
                  <w:rPr>
                    <w:noProof/>
                    <w:webHidden/>
                  </w:rPr>
                  <w:fldChar w:fldCharType="separate"/>
                </w:r>
                <w:r w:rsidR="00D53C4D">
                  <w:rPr>
                    <w:noProof/>
                    <w:webHidden/>
                  </w:rPr>
                  <w:t>10</w:t>
                </w:r>
                <w:r w:rsidR="006910EB">
                  <w:rPr>
                    <w:noProof/>
                    <w:webHidden/>
                  </w:rPr>
                  <w:fldChar w:fldCharType="end"/>
                </w:r>
              </w:hyperlink>
            </w:p>
            <w:p w14:paraId="7B4A8336" w14:textId="77777777" w:rsidR="00D53C4D" w:rsidRDefault="00000000">
              <w:pPr>
                <w:pStyle w:val="Verzeichnis1"/>
                <w:tabs>
                  <w:tab w:val="right" w:leader="dot" w:pos="9062"/>
                </w:tabs>
                <w:rPr>
                  <w:rFonts w:eastAsiaTheme="minorEastAsia"/>
                  <w:noProof/>
                  <w:lang w:eastAsia="de-DE"/>
                </w:rPr>
              </w:pPr>
              <w:hyperlink w:anchor="_Toc132126694" w:history="1">
                <w:r w:rsidR="00D53C4D" w:rsidRPr="0028396C">
                  <w:rPr>
                    <w:rStyle w:val="Hyperlink"/>
                    <w:rFonts w:cstheme="majorHAnsi"/>
                    <w:noProof/>
                  </w:rPr>
                  <w:t>6. Sicherheit in der Kita</w:t>
                </w:r>
                <w:r w:rsidR="00D53C4D">
                  <w:rPr>
                    <w:noProof/>
                    <w:webHidden/>
                  </w:rPr>
                  <w:tab/>
                </w:r>
                <w:r w:rsidR="006910EB">
                  <w:rPr>
                    <w:noProof/>
                    <w:webHidden/>
                  </w:rPr>
                  <w:fldChar w:fldCharType="begin"/>
                </w:r>
                <w:r w:rsidR="00D53C4D">
                  <w:rPr>
                    <w:noProof/>
                    <w:webHidden/>
                  </w:rPr>
                  <w:instrText xml:space="preserve"> PAGEREF _Toc132126694 \h </w:instrText>
                </w:r>
                <w:r w:rsidR="006910EB">
                  <w:rPr>
                    <w:noProof/>
                    <w:webHidden/>
                  </w:rPr>
                </w:r>
                <w:r w:rsidR="006910EB">
                  <w:rPr>
                    <w:noProof/>
                    <w:webHidden/>
                  </w:rPr>
                  <w:fldChar w:fldCharType="separate"/>
                </w:r>
                <w:r w:rsidR="00D53C4D">
                  <w:rPr>
                    <w:noProof/>
                    <w:webHidden/>
                  </w:rPr>
                  <w:t>10</w:t>
                </w:r>
                <w:r w:rsidR="006910EB">
                  <w:rPr>
                    <w:noProof/>
                    <w:webHidden/>
                  </w:rPr>
                  <w:fldChar w:fldCharType="end"/>
                </w:r>
              </w:hyperlink>
            </w:p>
            <w:p w14:paraId="7498A2C1" w14:textId="77777777" w:rsidR="00D53C4D" w:rsidRDefault="00000000">
              <w:pPr>
                <w:pStyle w:val="Verzeichnis1"/>
                <w:tabs>
                  <w:tab w:val="right" w:leader="dot" w:pos="9062"/>
                </w:tabs>
                <w:rPr>
                  <w:rFonts w:eastAsiaTheme="minorEastAsia"/>
                  <w:noProof/>
                  <w:lang w:eastAsia="de-DE"/>
                </w:rPr>
              </w:pPr>
              <w:hyperlink w:anchor="_Toc132126695" w:history="1">
                <w:r w:rsidR="00D53C4D" w:rsidRPr="0028396C">
                  <w:rPr>
                    <w:rStyle w:val="Hyperlink"/>
                    <w:rFonts w:cstheme="majorHAnsi"/>
                    <w:noProof/>
                  </w:rPr>
                  <w:t>7. Aufsichtspflicht</w:t>
                </w:r>
                <w:r w:rsidR="00D53C4D">
                  <w:rPr>
                    <w:noProof/>
                    <w:webHidden/>
                  </w:rPr>
                  <w:tab/>
                </w:r>
                <w:r w:rsidR="006910EB">
                  <w:rPr>
                    <w:noProof/>
                    <w:webHidden/>
                  </w:rPr>
                  <w:fldChar w:fldCharType="begin"/>
                </w:r>
                <w:r w:rsidR="00D53C4D">
                  <w:rPr>
                    <w:noProof/>
                    <w:webHidden/>
                  </w:rPr>
                  <w:instrText xml:space="preserve"> PAGEREF _Toc132126695 \h </w:instrText>
                </w:r>
                <w:r w:rsidR="006910EB">
                  <w:rPr>
                    <w:noProof/>
                    <w:webHidden/>
                  </w:rPr>
                </w:r>
                <w:r w:rsidR="006910EB">
                  <w:rPr>
                    <w:noProof/>
                    <w:webHidden/>
                  </w:rPr>
                  <w:fldChar w:fldCharType="separate"/>
                </w:r>
                <w:r w:rsidR="00D53C4D">
                  <w:rPr>
                    <w:noProof/>
                    <w:webHidden/>
                  </w:rPr>
                  <w:t>11</w:t>
                </w:r>
                <w:r w:rsidR="006910EB">
                  <w:rPr>
                    <w:noProof/>
                    <w:webHidden/>
                  </w:rPr>
                  <w:fldChar w:fldCharType="end"/>
                </w:r>
              </w:hyperlink>
            </w:p>
            <w:p w14:paraId="1EA8B4EF" w14:textId="77777777" w:rsidR="00D53C4D" w:rsidRDefault="00000000">
              <w:pPr>
                <w:pStyle w:val="Verzeichnis1"/>
                <w:tabs>
                  <w:tab w:val="right" w:leader="dot" w:pos="9062"/>
                </w:tabs>
                <w:rPr>
                  <w:rFonts w:eastAsiaTheme="minorEastAsia"/>
                  <w:noProof/>
                  <w:lang w:eastAsia="de-DE"/>
                </w:rPr>
              </w:pPr>
              <w:hyperlink w:anchor="_Toc132126696" w:history="1">
                <w:r w:rsidR="00D53C4D" w:rsidRPr="0028396C">
                  <w:rPr>
                    <w:rStyle w:val="Hyperlink"/>
                    <w:rFonts w:cstheme="majorHAnsi"/>
                    <w:noProof/>
                  </w:rPr>
                  <w:t>8. Kindeswohl</w:t>
                </w:r>
                <w:r w:rsidR="00D53C4D">
                  <w:rPr>
                    <w:noProof/>
                    <w:webHidden/>
                  </w:rPr>
                  <w:tab/>
                </w:r>
                <w:r w:rsidR="006910EB">
                  <w:rPr>
                    <w:noProof/>
                    <w:webHidden/>
                  </w:rPr>
                  <w:fldChar w:fldCharType="begin"/>
                </w:r>
                <w:r w:rsidR="00D53C4D">
                  <w:rPr>
                    <w:noProof/>
                    <w:webHidden/>
                  </w:rPr>
                  <w:instrText xml:space="preserve"> PAGEREF _Toc132126696 \h </w:instrText>
                </w:r>
                <w:r w:rsidR="006910EB">
                  <w:rPr>
                    <w:noProof/>
                    <w:webHidden/>
                  </w:rPr>
                </w:r>
                <w:r w:rsidR="006910EB">
                  <w:rPr>
                    <w:noProof/>
                    <w:webHidden/>
                  </w:rPr>
                  <w:fldChar w:fldCharType="separate"/>
                </w:r>
                <w:r w:rsidR="00D53C4D">
                  <w:rPr>
                    <w:noProof/>
                    <w:webHidden/>
                  </w:rPr>
                  <w:t>11</w:t>
                </w:r>
                <w:r w:rsidR="006910EB">
                  <w:rPr>
                    <w:noProof/>
                    <w:webHidden/>
                  </w:rPr>
                  <w:fldChar w:fldCharType="end"/>
                </w:r>
              </w:hyperlink>
            </w:p>
            <w:p w14:paraId="4932012D" w14:textId="77777777" w:rsidR="00D53C4D" w:rsidRDefault="00000000">
              <w:pPr>
                <w:pStyle w:val="Verzeichnis1"/>
                <w:tabs>
                  <w:tab w:val="right" w:leader="dot" w:pos="9062"/>
                </w:tabs>
                <w:rPr>
                  <w:rFonts w:eastAsiaTheme="minorEastAsia"/>
                  <w:noProof/>
                  <w:lang w:eastAsia="de-DE"/>
                </w:rPr>
              </w:pPr>
              <w:hyperlink w:anchor="_Toc132126697" w:history="1">
                <w:r w:rsidR="00D53C4D" w:rsidRPr="0028396C">
                  <w:rPr>
                    <w:rStyle w:val="Hyperlink"/>
                    <w:rFonts w:cstheme="majorHAnsi"/>
                    <w:noProof/>
                  </w:rPr>
                  <w:t>10. Was, wenn es doch passiert?</w:t>
                </w:r>
                <w:r w:rsidR="00D53C4D">
                  <w:rPr>
                    <w:noProof/>
                    <w:webHidden/>
                  </w:rPr>
                  <w:tab/>
                </w:r>
                <w:r w:rsidR="006910EB">
                  <w:rPr>
                    <w:noProof/>
                    <w:webHidden/>
                  </w:rPr>
                  <w:fldChar w:fldCharType="begin"/>
                </w:r>
                <w:r w:rsidR="00D53C4D">
                  <w:rPr>
                    <w:noProof/>
                    <w:webHidden/>
                  </w:rPr>
                  <w:instrText xml:space="preserve"> PAGEREF _Toc132126697 \h </w:instrText>
                </w:r>
                <w:r w:rsidR="006910EB">
                  <w:rPr>
                    <w:noProof/>
                    <w:webHidden/>
                  </w:rPr>
                </w:r>
                <w:r w:rsidR="006910EB">
                  <w:rPr>
                    <w:noProof/>
                    <w:webHidden/>
                  </w:rPr>
                  <w:fldChar w:fldCharType="separate"/>
                </w:r>
                <w:r w:rsidR="00D53C4D">
                  <w:rPr>
                    <w:noProof/>
                    <w:webHidden/>
                  </w:rPr>
                  <w:t>11</w:t>
                </w:r>
                <w:r w:rsidR="006910EB">
                  <w:rPr>
                    <w:noProof/>
                    <w:webHidden/>
                  </w:rPr>
                  <w:fldChar w:fldCharType="end"/>
                </w:r>
              </w:hyperlink>
            </w:p>
            <w:p w14:paraId="1E63F8B6" w14:textId="77777777" w:rsidR="00D53C4D" w:rsidRDefault="00000000">
              <w:pPr>
                <w:pStyle w:val="Verzeichnis1"/>
                <w:tabs>
                  <w:tab w:val="right" w:leader="dot" w:pos="9062"/>
                </w:tabs>
                <w:rPr>
                  <w:rFonts w:eastAsiaTheme="minorEastAsia"/>
                  <w:noProof/>
                  <w:lang w:eastAsia="de-DE"/>
                </w:rPr>
              </w:pPr>
              <w:hyperlink w:anchor="_Toc132126698" w:history="1">
                <w:r w:rsidR="00D53C4D" w:rsidRPr="0028396C">
                  <w:rPr>
                    <w:rStyle w:val="Hyperlink"/>
                    <w:rFonts w:cstheme="majorHAnsi"/>
                    <w:noProof/>
                  </w:rPr>
                  <w:t>11. Netzwerk</w:t>
                </w:r>
                <w:r w:rsidR="00D53C4D">
                  <w:rPr>
                    <w:noProof/>
                    <w:webHidden/>
                  </w:rPr>
                  <w:tab/>
                </w:r>
                <w:r w:rsidR="006910EB">
                  <w:rPr>
                    <w:noProof/>
                    <w:webHidden/>
                  </w:rPr>
                  <w:fldChar w:fldCharType="begin"/>
                </w:r>
                <w:r w:rsidR="00D53C4D">
                  <w:rPr>
                    <w:noProof/>
                    <w:webHidden/>
                  </w:rPr>
                  <w:instrText xml:space="preserve"> PAGEREF _Toc132126698 \h </w:instrText>
                </w:r>
                <w:r w:rsidR="006910EB">
                  <w:rPr>
                    <w:noProof/>
                    <w:webHidden/>
                  </w:rPr>
                </w:r>
                <w:r w:rsidR="006910EB">
                  <w:rPr>
                    <w:noProof/>
                    <w:webHidden/>
                  </w:rPr>
                  <w:fldChar w:fldCharType="separate"/>
                </w:r>
                <w:r w:rsidR="00D53C4D">
                  <w:rPr>
                    <w:noProof/>
                    <w:webHidden/>
                  </w:rPr>
                  <w:t>12</w:t>
                </w:r>
                <w:r w:rsidR="006910EB">
                  <w:rPr>
                    <w:noProof/>
                    <w:webHidden/>
                  </w:rPr>
                  <w:fldChar w:fldCharType="end"/>
                </w:r>
              </w:hyperlink>
            </w:p>
            <w:p w14:paraId="7C491E07" w14:textId="77777777" w:rsidR="00D53C4D" w:rsidRDefault="00000000">
              <w:pPr>
                <w:pStyle w:val="Verzeichnis1"/>
                <w:tabs>
                  <w:tab w:val="right" w:leader="dot" w:pos="9062"/>
                </w:tabs>
                <w:rPr>
                  <w:rFonts w:eastAsiaTheme="minorEastAsia"/>
                  <w:noProof/>
                  <w:lang w:eastAsia="de-DE"/>
                </w:rPr>
              </w:pPr>
              <w:hyperlink w:anchor="_Toc132126699" w:history="1">
                <w:r w:rsidR="00D53C4D" w:rsidRPr="0028396C">
                  <w:rPr>
                    <w:rStyle w:val="Hyperlink"/>
                    <w:rFonts w:cstheme="majorHAnsi"/>
                    <w:noProof/>
                  </w:rPr>
                  <w:t>12. Quellenangaben</w:t>
                </w:r>
                <w:r w:rsidR="00D53C4D">
                  <w:rPr>
                    <w:noProof/>
                    <w:webHidden/>
                  </w:rPr>
                  <w:tab/>
                </w:r>
                <w:r w:rsidR="006910EB">
                  <w:rPr>
                    <w:noProof/>
                    <w:webHidden/>
                  </w:rPr>
                  <w:fldChar w:fldCharType="begin"/>
                </w:r>
                <w:r w:rsidR="00D53C4D">
                  <w:rPr>
                    <w:noProof/>
                    <w:webHidden/>
                  </w:rPr>
                  <w:instrText xml:space="preserve"> PAGEREF _Toc132126699 \h </w:instrText>
                </w:r>
                <w:r w:rsidR="006910EB">
                  <w:rPr>
                    <w:noProof/>
                    <w:webHidden/>
                  </w:rPr>
                </w:r>
                <w:r w:rsidR="006910EB">
                  <w:rPr>
                    <w:noProof/>
                    <w:webHidden/>
                  </w:rPr>
                  <w:fldChar w:fldCharType="separate"/>
                </w:r>
                <w:r w:rsidR="00D53C4D">
                  <w:rPr>
                    <w:noProof/>
                    <w:webHidden/>
                  </w:rPr>
                  <w:t>13</w:t>
                </w:r>
                <w:r w:rsidR="006910EB">
                  <w:rPr>
                    <w:noProof/>
                    <w:webHidden/>
                  </w:rPr>
                  <w:fldChar w:fldCharType="end"/>
                </w:r>
              </w:hyperlink>
            </w:p>
            <w:p w14:paraId="1C11F06D" w14:textId="77777777" w:rsidR="00D82911" w:rsidRDefault="006910EB">
              <w:r>
                <w:rPr>
                  <w:b/>
                  <w:bCs/>
                </w:rPr>
                <w:fldChar w:fldCharType="end"/>
              </w:r>
            </w:p>
          </w:sdtContent>
        </w:sdt>
        <w:p w14:paraId="77413F11" w14:textId="77777777" w:rsidR="00811882" w:rsidRDefault="00811882">
          <w:r>
            <w:br w:type="page"/>
          </w:r>
        </w:p>
        <w:p w14:paraId="1D1D553B" w14:textId="77777777" w:rsidR="00B55FD2" w:rsidRPr="002657A8" w:rsidRDefault="00B55FD2" w:rsidP="00B55FD2">
          <w:pPr>
            <w:pStyle w:val="berschrift1"/>
            <w:spacing w:before="0" w:line="240" w:lineRule="auto"/>
            <w:jc w:val="both"/>
            <w:rPr>
              <w:rFonts w:cstheme="majorHAnsi"/>
              <w:sz w:val="24"/>
              <w:szCs w:val="24"/>
            </w:rPr>
          </w:pPr>
          <w:bookmarkStart w:id="0" w:name="_Toc132126677"/>
          <w:r w:rsidRPr="002657A8">
            <w:rPr>
              <w:rFonts w:cstheme="majorHAnsi"/>
              <w:sz w:val="24"/>
              <w:szCs w:val="24"/>
            </w:rPr>
            <w:lastRenderedPageBreak/>
            <w:t>1.Warum ein Konzept zum Schutz vor Gewalt?</w:t>
          </w:r>
          <w:bookmarkEnd w:id="0"/>
        </w:p>
        <w:p w14:paraId="095B7B33" w14:textId="77777777" w:rsidR="00B55FD2" w:rsidRPr="001A23EB" w:rsidRDefault="00B55FD2" w:rsidP="00B55FD2">
          <w:pPr>
            <w:spacing w:after="0" w:line="240" w:lineRule="auto"/>
            <w:jc w:val="both"/>
            <w:rPr>
              <w:rFonts w:cstheme="minorHAnsi"/>
              <w:sz w:val="24"/>
              <w:szCs w:val="24"/>
            </w:rPr>
          </w:pPr>
        </w:p>
        <w:p w14:paraId="159200F0" w14:textId="77777777" w:rsidR="00B55FD2" w:rsidRPr="001A23EB" w:rsidRDefault="00B55FD2" w:rsidP="00B55FD2">
          <w:pPr>
            <w:spacing w:after="0" w:line="240" w:lineRule="auto"/>
            <w:jc w:val="both"/>
            <w:rPr>
              <w:rFonts w:cstheme="minorHAnsi"/>
              <w:sz w:val="24"/>
              <w:szCs w:val="24"/>
            </w:rPr>
          </w:pPr>
          <w:r w:rsidRPr="001A23EB">
            <w:rPr>
              <w:rFonts w:cstheme="minorHAnsi"/>
              <w:sz w:val="24"/>
              <w:szCs w:val="24"/>
            </w:rPr>
            <w:t>Rechtliche Grundlagen.</w:t>
          </w:r>
        </w:p>
        <w:p w14:paraId="1D3AAD83" w14:textId="77777777" w:rsidR="00B55FD2" w:rsidRPr="001A23EB" w:rsidRDefault="00B55FD2" w:rsidP="00B55FD2">
          <w:pPr>
            <w:spacing w:after="0" w:line="240" w:lineRule="auto"/>
            <w:jc w:val="both"/>
            <w:rPr>
              <w:rFonts w:cstheme="minorHAnsi"/>
              <w:sz w:val="24"/>
              <w:szCs w:val="24"/>
            </w:rPr>
          </w:pPr>
          <w:r w:rsidRPr="001A23EB">
            <w:rPr>
              <w:rFonts w:cstheme="minorHAnsi"/>
              <w:sz w:val="24"/>
              <w:szCs w:val="24"/>
            </w:rPr>
            <w:t>Am 09.06.21 ist das Kinder- und Jugendstärkungsgesetz in Kraft getreten. Nach diesem Gesetz sind Mitarbeitende der öffentlichen und freien Träger der Kinder- und Jugendhilfe verpflichtet</w:t>
          </w:r>
          <w:r w:rsidR="00867178">
            <w:rPr>
              <w:rFonts w:cstheme="minorHAnsi"/>
              <w:sz w:val="24"/>
              <w:szCs w:val="24"/>
            </w:rPr>
            <w:t>,</w:t>
          </w:r>
          <w:r w:rsidRPr="001A23EB">
            <w:rPr>
              <w:rFonts w:cstheme="minorHAnsi"/>
              <w:sz w:val="24"/>
              <w:szCs w:val="24"/>
            </w:rPr>
            <w:t xml:space="preserve"> Kinder vor jeder Form von Gewalt zu schützen. </w:t>
          </w:r>
          <w:r w:rsidRPr="001A23EB">
            <w:rPr>
              <w:rFonts w:cstheme="minorHAnsi"/>
              <w:i/>
              <w:iCs/>
              <w:sz w:val="24"/>
              <w:szCs w:val="24"/>
            </w:rPr>
            <w:t>„Gemäß § 45 Abs. 2 Nr. 4 SGB VIII (Betriebserlaubnis) auch in Verbindung mit § 79a SGB VIII (Qualitätsentwicklung zur Gefährdungseinschätzung nach § 8a SGB VIII) müssen alle betriebserlaubnispflichtigen Einrichtungen ein Konzept zum Schutz vor Gewalt für Kinder, Beschäftigte sowie Eltern bzw. Sorgeberechtigte erstellen.“</w:t>
          </w:r>
          <w:r w:rsidRPr="001A23EB">
            <w:rPr>
              <w:rStyle w:val="Funotenzeichen"/>
              <w:rFonts w:cstheme="minorHAnsi"/>
              <w:i/>
              <w:iCs/>
              <w:sz w:val="24"/>
              <w:szCs w:val="24"/>
            </w:rPr>
            <w:footnoteReference w:id="1"/>
          </w:r>
        </w:p>
        <w:p w14:paraId="6F1F4883" w14:textId="77777777" w:rsidR="00B55FD2" w:rsidRPr="001A23EB" w:rsidRDefault="00B55FD2" w:rsidP="00B55FD2">
          <w:pPr>
            <w:spacing w:after="0" w:line="240" w:lineRule="auto"/>
            <w:jc w:val="both"/>
            <w:rPr>
              <w:rFonts w:cstheme="minorHAnsi"/>
              <w:sz w:val="24"/>
              <w:szCs w:val="24"/>
            </w:rPr>
          </w:pPr>
          <w:r w:rsidRPr="001A23EB">
            <w:rPr>
              <w:rFonts w:cstheme="minorHAnsi"/>
              <w:sz w:val="24"/>
              <w:szCs w:val="24"/>
            </w:rPr>
            <w:t>Das Konzept gründet auf dem Leitbild unserer Arbeit (Link Leitbild), das beinhaltet, dass Kinder das Recht auf einen sicheren Ort haben und wir mit dem Konzept die Grundlage dafür legen.</w:t>
          </w:r>
        </w:p>
        <w:p w14:paraId="1E2DC633" w14:textId="77777777" w:rsidR="00B55FD2" w:rsidRPr="001A23EB" w:rsidRDefault="00B55FD2" w:rsidP="00B55FD2">
          <w:pPr>
            <w:spacing w:after="0" w:line="240" w:lineRule="auto"/>
            <w:jc w:val="both"/>
            <w:rPr>
              <w:rFonts w:cstheme="minorHAnsi"/>
              <w:sz w:val="24"/>
              <w:szCs w:val="24"/>
            </w:rPr>
          </w:pPr>
        </w:p>
        <w:p w14:paraId="5D1948B3" w14:textId="77777777" w:rsidR="00B55FD2" w:rsidRPr="001A23EB" w:rsidRDefault="00B55FD2" w:rsidP="00B55FD2">
          <w:pPr>
            <w:spacing w:after="0" w:line="240" w:lineRule="auto"/>
            <w:jc w:val="both"/>
            <w:rPr>
              <w:rFonts w:cstheme="minorHAnsi"/>
              <w:sz w:val="24"/>
              <w:szCs w:val="24"/>
            </w:rPr>
          </w:pPr>
          <w:r w:rsidRPr="001A23EB">
            <w:rPr>
              <w:rFonts w:cstheme="minorHAnsi"/>
              <w:sz w:val="24"/>
              <w:szCs w:val="24"/>
            </w:rPr>
            <w:t xml:space="preserve">Sensibilisierung. </w:t>
          </w:r>
        </w:p>
        <w:p w14:paraId="2E06E161" w14:textId="77777777" w:rsidR="00B55FD2" w:rsidRPr="001A23EB" w:rsidRDefault="00B55FD2" w:rsidP="00B55FD2">
          <w:pPr>
            <w:spacing w:after="0" w:line="240" w:lineRule="auto"/>
            <w:jc w:val="both"/>
            <w:rPr>
              <w:rFonts w:cstheme="minorHAnsi"/>
              <w:sz w:val="24"/>
              <w:szCs w:val="24"/>
            </w:rPr>
          </w:pPr>
          <w:r w:rsidRPr="001A23EB">
            <w:rPr>
              <w:rFonts w:cstheme="minorHAnsi"/>
              <w:sz w:val="24"/>
              <w:szCs w:val="24"/>
            </w:rPr>
            <w:t>Ein Konzept zum Schutz vor Gewalt bedingt eine Auseinandersetzung mit dem Thema und stärkt eine Sensibilität bei allen Mitarbeitenden. Das Gewaltschutzkonzept wird im Team mindestens jährlich oder aus gegebenem Anlass öfter in Teamsitzungen überarbeitet.</w:t>
          </w:r>
        </w:p>
        <w:p w14:paraId="590124B9" w14:textId="77777777" w:rsidR="00B55FD2" w:rsidRPr="001A23EB" w:rsidRDefault="00B55FD2" w:rsidP="00B55FD2">
          <w:pPr>
            <w:spacing w:after="0" w:line="240" w:lineRule="auto"/>
            <w:jc w:val="both"/>
            <w:rPr>
              <w:rFonts w:cstheme="minorHAnsi"/>
              <w:sz w:val="24"/>
              <w:szCs w:val="24"/>
            </w:rPr>
          </w:pPr>
        </w:p>
        <w:p w14:paraId="1BEAA8EC" w14:textId="77777777" w:rsidR="00B55FD2" w:rsidRPr="001A23EB" w:rsidRDefault="00B55FD2" w:rsidP="00B55FD2">
          <w:pPr>
            <w:spacing w:after="0" w:line="240" w:lineRule="auto"/>
            <w:jc w:val="both"/>
            <w:rPr>
              <w:rFonts w:cstheme="minorHAnsi"/>
              <w:sz w:val="24"/>
              <w:szCs w:val="24"/>
            </w:rPr>
          </w:pPr>
          <w:r w:rsidRPr="001A23EB">
            <w:rPr>
              <w:rFonts w:cstheme="minorHAnsi"/>
              <w:sz w:val="24"/>
              <w:szCs w:val="24"/>
            </w:rPr>
            <w:t xml:space="preserve">Prävention. </w:t>
          </w:r>
        </w:p>
        <w:p w14:paraId="145F25CD" w14:textId="77777777" w:rsidR="00B55FD2" w:rsidRPr="001A23EB" w:rsidRDefault="00B55FD2" w:rsidP="00B55FD2">
          <w:pPr>
            <w:spacing w:after="0" w:line="240" w:lineRule="auto"/>
            <w:jc w:val="both"/>
            <w:rPr>
              <w:rFonts w:cstheme="minorHAnsi"/>
              <w:sz w:val="24"/>
              <w:szCs w:val="24"/>
            </w:rPr>
          </w:pPr>
          <w:r w:rsidRPr="001A23EB">
            <w:rPr>
              <w:rFonts w:cstheme="minorHAnsi"/>
              <w:sz w:val="24"/>
              <w:szCs w:val="24"/>
            </w:rPr>
            <w:t xml:space="preserve">Die weiter unten aufgeführten Maßnahmen sollen Gewalt in folgenden Bereichen vorbeugen: </w:t>
          </w:r>
        </w:p>
        <w:p w14:paraId="2139E891" w14:textId="77777777" w:rsidR="00321023" w:rsidRDefault="00B55FD2" w:rsidP="002D6636">
          <w:pPr>
            <w:keepNext/>
            <w:spacing w:after="0" w:line="240" w:lineRule="auto"/>
            <w:jc w:val="both"/>
          </w:pPr>
          <w:r w:rsidRPr="001A23EB">
            <w:rPr>
              <w:rFonts w:cstheme="minorHAnsi"/>
              <w:noProof/>
              <w:sz w:val="24"/>
              <w:szCs w:val="24"/>
              <w:lang w:eastAsia="de-DE"/>
            </w:rPr>
            <w:drawing>
              <wp:inline distT="0" distB="0" distL="0" distR="0" wp14:anchorId="5AE2F84C">
                <wp:extent cx="5706272" cy="3372321"/>
                <wp:effectExtent l="19050" t="0" r="8728" b="0"/>
                <wp:docPr id="5" name="Grafik 3" descr="Screenshot (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7).png"/>
                        <pic:cNvPicPr/>
                      </pic:nvPicPr>
                      <pic:blipFill>
                        <a:blip r:embed="rId10"/>
                        <a:stretch>
                          <a:fillRect/>
                        </a:stretch>
                      </pic:blipFill>
                      <pic:spPr>
                        <a:xfrm>
                          <a:off x="0" y="0"/>
                          <a:ext cx="5706272" cy="3372321"/>
                        </a:xfrm>
                        <a:prstGeom prst="rect">
                          <a:avLst/>
                        </a:prstGeom>
                      </pic:spPr>
                    </pic:pic>
                  </a:graphicData>
                </a:graphic>
              </wp:inline>
            </w:drawing>
          </w:r>
        </w:p>
        <w:p w14:paraId="459BB3E7" w14:textId="77777777" w:rsidR="00B55FD2" w:rsidRPr="001A23EB" w:rsidRDefault="00321023" w:rsidP="002D6636">
          <w:pPr>
            <w:pStyle w:val="Beschriftung"/>
            <w:spacing w:after="0"/>
            <w:jc w:val="both"/>
            <w:rPr>
              <w:rFonts w:cstheme="minorHAnsi"/>
              <w:sz w:val="24"/>
              <w:szCs w:val="24"/>
            </w:rPr>
          </w:pPr>
          <w:r>
            <w:t xml:space="preserve">Abbildung </w:t>
          </w:r>
          <w:r w:rsidR="00000000">
            <w:fldChar w:fldCharType="begin"/>
          </w:r>
          <w:r w:rsidR="00000000">
            <w:instrText xml:space="preserve"> SEQ Abbildung \* ARABIC </w:instrText>
          </w:r>
          <w:r w:rsidR="00000000">
            <w:fldChar w:fldCharType="separate"/>
          </w:r>
          <w:r w:rsidR="00D57597">
            <w:rPr>
              <w:noProof/>
            </w:rPr>
            <w:t>1</w:t>
          </w:r>
          <w:r w:rsidR="00000000">
            <w:rPr>
              <w:noProof/>
            </w:rPr>
            <w:fldChar w:fldCharType="end"/>
          </w:r>
          <w:r>
            <w:t xml:space="preserve"> </w:t>
          </w:r>
          <w:r w:rsidRPr="000059D7">
            <w:t>https://www.nifbe.de/component/themensammlung?view=item&amp;id=944:fehlverhalten-und-gewalt-durch-paedagogische-fachkraefte-in-kitas&amp;catid=273</w:t>
          </w:r>
        </w:p>
        <w:p w14:paraId="01518BB9" w14:textId="77777777" w:rsidR="00B55FD2" w:rsidRPr="001A23EB" w:rsidRDefault="00B55FD2" w:rsidP="002D6636">
          <w:pPr>
            <w:spacing w:after="0" w:line="240" w:lineRule="auto"/>
            <w:jc w:val="both"/>
            <w:rPr>
              <w:rFonts w:cstheme="minorHAnsi"/>
              <w:sz w:val="24"/>
              <w:szCs w:val="24"/>
            </w:rPr>
          </w:pPr>
        </w:p>
        <w:p w14:paraId="3069F3C7" w14:textId="77777777" w:rsidR="00B55FD2" w:rsidRPr="001A23EB" w:rsidRDefault="00B55FD2" w:rsidP="00B55FD2">
          <w:pPr>
            <w:spacing w:after="0" w:line="240" w:lineRule="auto"/>
            <w:jc w:val="both"/>
            <w:rPr>
              <w:rFonts w:cstheme="minorHAnsi"/>
              <w:sz w:val="24"/>
              <w:szCs w:val="24"/>
            </w:rPr>
          </w:pPr>
          <w:r w:rsidRPr="001A23EB">
            <w:rPr>
              <w:rFonts w:cstheme="minorHAnsi"/>
              <w:sz w:val="24"/>
              <w:szCs w:val="24"/>
            </w:rPr>
            <w:t>Die oben benannten Formen von Gewalt können nicht nur ausschließlich von pädagogischen Fachkräften auf Kinder ausgeübt werden, sondern von Erwachsenen allgemein und teilweise auch von Kindern untereinander.  Zu Gewalt in den Bereichen:</w:t>
          </w:r>
        </w:p>
        <w:p w14:paraId="6BB9DC47" w14:textId="77777777" w:rsidR="00B55FD2" w:rsidRPr="001A23EB" w:rsidRDefault="00B55FD2" w:rsidP="00B55FD2">
          <w:pPr>
            <w:pStyle w:val="Listenabsatz"/>
            <w:numPr>
              <w:ilvl w:val="0"/>
              <w:numId w:val="36"/>
            </w:numPr>
            <w:spacing w:after="0" w:line="240" w:lineRule="auto"/>
            <w:jc w:val="both"/>
            <w:rPr>
              <w:rFonts w:cstheme="minorHAnsi"/>
              <w:sz w:val="24"/>
              <w:szCs w:val="24"/>
            </w:rPr>
          </w:pPr>
          <w:r w:rsidRPr="001A23EB">
            <w:rPr>
              <w:rFonts w:cstheme="minorHAnsi"/>
              <w:sz w:val="24"/>
              <w:szCs w:val="24"/>
            </w:rPr>
            <w:t>Physische Gewalt</w:t>
          </w:r>
        </w:p>
        <w:p w14:paraId="544483F8" w14:textId="77777777" w:rsidR="00B55FD2" w:rsidRPr="001A23EB" w:rsidRDefault="00B55FD2" w:rsidP="00B55FD2">
          <w:pPr>
            <w:pStyle w:val="Listenabsatz"/>
            <w:numPr>
              <w:ilvl w:val="0"/>
              <w:numId w:val="36"/>
            </w:numPr>
            <w:spacing w:after="0" w:line="240" w:lineRule="auto"/>
            <w:jc w:val="both"/>
            <w:rPr>
              <w:rFonts w:cstheme="minorHAnsi"/>
              <w:sz w:val="24"/>
              <w:szCs w:val="24"/>
            </w:rPr>
          </w:pPr>
          <w:r w:rsidRPr="001A23EB">
            <w:rPr>
              <w:rFonts w:cstheme="minorHAnsi"/>
              <w:sz w:val="24"/>
              <w:szCs w:val="24"/>
            </w:rPr>
            <w:lastRenderedPageBreak/>
            <w:t>Psychische Gewalt</w:t>
          </w:r>
        </w:p>
        <w:p w14:paraId="6387A02D" w14:textId="77777777" w:rsidR="00B55FD2" w:rsidRPr="001A23EB" w:rsidRDefault="00B55FD2" w:rsidP="00B55FD2">
          <w:pPr>
            <w:pStyle w:val="Listenabsatz"/>
            <w:numPr>
              <w:ilvl w:val="0"/>
              <w:numId w:val="36"/>
            </w:numPr>
            <w:spacing w:after="0" w:line="240" w:lineRule="auto"/>
            <w:jc w:val="both"/>
            <w:rPr>
              <w:rFonts w:cstheme="minorHAnsi"/>
              <w:sz w:val="24"/>
              <w:szCs w:val="24"/>
            </w:rPr>
          </w:pPr>
          <w:r w:rsidRPr="001A23EB">
            <w:rPr>
              <w:rFonts w:cstheme="minorHAnsi"/>
              <w:sz w:val="24"/>
              <w:szCs w:val="24"/>
            </w:rPr>
            <w:t>Sexualisierte Gewalt</w:t>
          </w:r>
        </w:p>
        <w:p w14:paraId="6518CB71" w14:textId="77777777" w:rsidR="00B55FD2" w:rsidRPr="001A23EB" w:rsidRDefault="00B55FD2" w:rsidP="00B55FD2">
          <w:pPr>
            <w:pStyle w:val="Listenabsatz"/>
            <w:numPr>
              <w:ilvl w:val="0"/>
              <w:numId w:val="36"/>
            </w:numPr>
            <w:spacing w:after="0" w:line="240" w:lineRule="auto"/>
            <w:jc w:val="both"/>
            <w:rPr>
              <w:rFonts w:cstheme="minorHAnsi"/>
              <w:sz w:val="24"/>
              <w:szCs w:val="24"/>
            </w:rPr>
          </w:pPr>
          <w:r w:rsidRPr="001A23EB">
            <w:rPr>
              <w:rFonts w:cstheme="minorHAnsi"/>
              <w:sz w:val="24"/>
              <w:szCs w:val="24"/>
            </w:rPr>
            <w:t>Mobbing</w:t>
          </w:r>
        </w:p>
        <w:p w14:paraId="034199E0" w14:textId="77777777" w:rsidR="00B55FD2" w:rsidRPr="001A23EB" w:rsidRDefault="00867178" w:rsidP="00B55FD2">
          <w:pPr>
            <w:spacing w:after="0" w:line="240" w:lineRule="auto"/>
            <w:jc w:val="both"/>
            <w:rPr>
              <w:rFonts w:cstheme="minorHAnsi"/>
              <w:sz w:val="24"/>
              <w:szCs w:val="24"/>
            </w:rPr>
          </w:pPr>
          <w:r>
            <w:rPr>
              <w:rFonts w:cstheme="minorHAnsi"/>
              <w:sz w:val="24"/>
              <w:szCs w:val="24"/>
            </w:rPr>
            <w:t>k</w:t>
          </w:r>
          <w:r w:rsidR="00B55FD2" w:rsidRPr="001A23EB">
            <w:rPr>
              <w:rFonts w:cstheme="minorHAnsi"/>
              <w:sz w:val="24"/>
              <w:szCs w:val="24"/>
            </w:rPr>
            <w:t>ann es auch unter Erwachsenen und Kindern ge</w:t>
          </w:r>
          <w:r>
            <w:rPr>
              <w:rFonts w:cstheme="minorHAnsi"/>
              <w:sz w:val="24"/>
              <w:szCs w:val="24"/>
            </w:rPr>
            <w:t xml:space="preserve">genüber Erwachsenen kommen. Das </w:t>
          </w:r>
          <w:r w:rsidR="00B55FD2" w:rsidRPr="001A23EB">
            <w:rPr>
              <w:rFonts w:cstheme="minorHAnsi"/>
              <w:sz w:val="24"/>
              <w:szCs w:val="24"/>
            </w:rPr>
            <w:t>Schutzkonzept bezieht sich auch auf diese Formen der Gewalt.</w:t>
          </w:r>
        </w:p>
        <w:p w14:paraId="06B8E877" w14:textId="77777777" w:rsidR="00B55FD2" w:rsidRPr="001A23EB" w:rsidRDefault="00B55FD2" w:rsidP="00B55FD2">
          <w:pPr>
            <w:spacing w:after="0" w:line="240" w:lineRule="auto"/>
            <w:jc w:val="both"/>
            <w:rPr>
              <w:rFonts w:cstheme="minorHAnsi"/>
              <w:sz w:val="24"/>
              <w:szCs w:val="24"/>
            </w:rPr>
          </w:pPr>
        </w:p>
        <w:p w14:paraId="7EBAD8A6" w14:textId="77777777" w:rsidR="00B55FD2" w:rsidRPr="001A23EB" w:rsidRDefault="00B55FD2" w:rsidP="002D6636">
          <w:pPr>
            <w:spacing w:after="0" w:line="240" w:lineRule="auto"/>
            <w:jc w:val="both"/>
            <w:rPr>
              <w:rFonts w:cstheme="minorHAnsi"/>
              <w:sz w:val="24"/>
              <w:szCs w:val="24"/>
            </w:rPr>
          </w:pPr>
          <w:r w:rsidRPr="001A23EB">
            <w:rPr>
              <w:rFonts w:cstheme="minorHAnsi"/>
              <w:sz w:val="24"/>
              <w:szCs w:val="24"/>
            </w:rPr>
            <w:t xml:space="preserve">Da die Auswirkungen von Gewalt insbesondere die Persönlichkeit eines Menschen </w:t>
          </w:r>
          <w:r w:rsidR="00867178">
            <w:rPr>
              <w:rFonts w:cstheme="minorHAnsi"/>
              <w:sz w:val="24"/>
              <w:szCs w:val="24"/>
            </w:rPr>
            <w:t>s</w:t>
          </w:r>
          <w:r w:rsidRPr="001A23EB">
            <w:rPr>
              <w:rFonts w:cstheme="minorHAnsi"/>
              <w:sz w:val="24"/>
              <w:szCs w:val="24"/>
            </w:rPr>
            <w:t>chädigen können</w:t>
          </w:r>
          <w:r w:rsidR="000323D2">
            <w:rPr>
              <w:rFonts w:cstheme="minorHAnsi"/>
              <w:sz w:val="24"/>
              <w:szCs w:val="24"/>
            </w:rPr>
            <w:t>,</w:t>
          </w:r>
          <w:r w:rsidRPr="001A23EB">
            <w:rPr>
              <w:rFonts w:cstheme="minorHAnsi"/>
              <w:sz w:val="24"/>
              <w:szCs w:val="24"/>
            </w:rPr>
            <w:t xml:space="preserve"> ist eine Prävention </w:t>
          </w:r>
          <w:r w:rsidR="00867178">
            <w:rPr>
              <w:rFonts w:cstheme="minorHAnsi"/>
              <w:sz w:val="24"/>
              <w:szCs w:val="24"/>
            </w:rPr>
            <w:t>wichtig</w:t>
          </w:r>
          <w:r w:rsidRPr="001A23EB">
            <w:rPr>
              <w:rFonts w:cstheme="minorHAnsi"/>
              <w:sz w:val="24"/>
              <w:szCs w:val="24"/>
            </w:rPr>
            <w:t>.</w:t>
          </w:r>
        </w:p>
        <w:p w14:paraId="61164AB6" w14:textId="77777777" w:rsidR="00B55FD2" w:rsidRDefault="00B55FD2" w:rsidP="002D6636">
          <w:pPr>
            <w:pStyle w:val="berschrift1"/>
            <w:spacing w:before="0" w:line="240" w:lineRule="auto"/>
            <w:jc w:val="both"/>
            <w:rPr>
              <w:rFonts w:asciiTheme="minorHAnsi" w:eastAsia="Times New Roman" w:hAnsiTheme="minorHAnsi" w:cstheme="minorHAnsi"/>
              <w:sz w:val="24"/>
              <w:szCs w:val="24"/>
              <w:lang w:eastAsia="de-DE"/>
            </w:rPr>
          </w:pPr>
        </w:p>
        <w:p w14:paraId="2F3D00C2" w14:textId="77777777" w:rsidR="00B55FD2" w:rsidRPr="00B55FD2" w:rsidRDefault="00B55FD2" w:rsidP="002D6636">
          <w:pPr>
            <w:spacing w:after="0" w:line="240" w:lineRule="auto"/>
            <w:rPr>
              <w:lang w:eastAsia="de-DE"/>
            </w:rPr>
          </w:pPr>
        </w:p>
        <w:p w14:paraId="5252E7BF" w14:textId="77777777" w:rsidR="00336DE0" w:rsidRPr="002657A8" w:rsidRDefault="00B55FD2" w:rsidP="002D6636">
          <w:pPr>
            <w:pStyle w:val="berschrift1"/>
            <w:spacing w:before="0" w:line="240" w:lineRule="auto"/>
            <w:jc w:val="both"/>
            <w:rPr>
              <w:rFonts w:eastAsia="Times New Roman" w:cstheme="majorHAnsi"/>
              <w:sz w:val="24"/>
              <w:szCs w:val="24"/>
              <w:lang w:eastAsia="de-DE"/>
            </w:rPr>
          </w:pPr>
          <w:bookmarkStart w:id="1" w:name="_Toc132126678"/>
          <w:r w:rsidRPr="002657A8">
            <w:rPr>
              <w:rFonts w:eastAsia="Times New Roman" w:cstheme="majorHAnsi"/>
              <w:sz w:val="24"/>
              <w:szCs w:val="24"/>
              <w:lang w:eastAsia="de-DE"/>
            </w:rPr>
            <w:t>2</w:t>
          </w:r>
          <w:r w:rsidR="00435D67" w:rsidRPr="002657A8">
            <w:rPr>
              <w:rFonts w:eastAsia="Times New Roman" w:cstheme="majorHAnsi"/>
              <w:sz w:val="24"/>
              <w:szCs w:val="24"/>
              <w:lang w:eastAsia="de-DE"/>
            </w:rPr>
            <w:t>.</w:t>
          </w:r>
          <w:r w:rsidR="00336DE0" w:rsidRPr="002657A8">
            <w:rPr>
              <w:rFonts w:eastAsia="Times New Roman" w:cstheme="majorHAnsi"/>
              <w:sz w:val="24"/>
              <w:szCs w:val="24"/>
              <w:lang w:eastAsia="de-DE"/>
            </w:rPr>
            <w:t xml:space="preserve"> Gewalt</w:t>
          </w:r>
          <w:bookmarkEnd w:id="1"/>
          <w:r w:rsidR="00EA3DE9" w:rsidRPr="002657A8">
            <w:rPr>
              <w:rFonts w:eastAsia="Times New Roman" w:cstheme="majorHAnsi"/>
              <w:sz w:val="24"/>
              <w:szCs w:val="24"/>
              <w:lang w:eastAsia="de-DE"/>
            </w:rPr>
            <w:t xml:space="preserve">  </w:t>
          </w:r>
        </w:p>
        <w:p w14:paraId="519158FC" w14:textId="77777777" w:rsidR="002D6636" w:rsidRDefault="00354A9E" w:rsidP="001A23EB">
          <w:pPr>
            <w:spacing w:after="0" w:line="240" w:lineRule="auto"/>
            <w:rPr>
              <w:rFonts w:eastAsia="Times New Roman" w:cstheme="minorHAnsi"/>
              <w:sz w:val="24"/>
              <w:szCs w:val="24"/>
              <w:lang w:eastAsia="de-DE"/>
            </w:rPr>
          </w:pPr>
          <w:r w:rsidRPr="001A23EB">
            <w:rPr>
              <w:rFonts w:eastAsia="Times New Roman" w:cstheme="minorHAnsi"/>
              <w:sz w:val="24"/>
              <w:szCs w:val="24"/>
              <w:lang w:eastAsia="de-DE"/>
            </w:rPr>
            <w:t>Die Gewalt fängt nicht an,</w:t>
          </w:r>
          <w:r w:rsidR="001A23EB">
            <w:rPr>
              <w:rFonts w:eastAsia="Times New Roman" w:cstheme="minorHAnsi"/>
              <w:sz w:val="24"/>
              <w:szCs w:val="24"/>
              <w:lang w:eastAsia="de-DE"/>
            </w:rPr>
            <w:t xml:space="preserve"> </w:t>
          </w:r>
          <w:r w:rsidRPr="001A23EB">
            <w:rPr>
              <w:rFonts w:eastAsia="Times New Roman" w:cstheme="minorHAnsi"/>
              <w:sz w:val="24"/>
              <w:szCs w:val="24"/>
              <w:lang w:eastAsia="de-DE"/>
            </w:rPr>
            <w:t>wenn einer einen erwürgt.</w:t>
          </w:r>
          <w:r w:rsidRPr="001A23EB">
            <w:rPr>
              <w:rFonts w:eastAsia="Times New Roman" w:cstheme="minorHAnsi"/>
              <w:sz w:val="24"/>
              <w:szCs w:val="24"/>
              <w:lang w:eastAsia="de-DE"/>
            </w:rPr>
            <w:br/>
            <w:t>Sie fängt an, wenn einer sagt:</w:t>
          </w:r>
          <w:r w:rsidR="00867178">
            <w:rPr>
              <w:rFonts w:eastAsia="Times New Roman" w:cstheme="minorHAnsi"/>
              <w:sz w:val="24"/>
              <w:szCs w:val="24"/>
              <w:lang w:eastAsia="de-DE"/>
            </w:rPr>
            <w:t xml:space="preserve"> </w:t>
          </w:r>
          <w:r w:rsidRPr="001A23EB">
            <w:rPr>
              <w:rFonts w:eastAsia="Times New Roman" w:cstheme="minorHAnsi"/>
              <w:sz w:val="24"/>
              <w:szCs w:val="24"/>
              <w:lang w:eastAsia="de-DE"/>
            </w:rPr>
            <w:t>„Ich liebe dich:</w:t>
          </w:r>
          <w:r w:rsidR="001A23EB">
            <w:rPr>
              <w:rFonts w:eastAsia="Times New Roman" w:cstheme="minorHAnsi"/>
              <w:sz w:val="24"/>
              <w:szCs w:val="24"/>
              <w:lang w:eastAsia="de-DE"/>
            </w:rPr>
            <w:t xml:space="preserve"> </w:t>
          </w:r>
          <w:r w:rsidR="002D6636">
            <w:rPr>
              <w:rFonts w:eastAsia="Times New Roman" w:cstheme="minorHAnsi"/>
              <w:sz w:val="24"/>
              <w:szCs w:val="24"/>
              <w:lang w:eastAsia="de-DE"/>
            </w:rPr>
            <w:t>du gehörst mir!“</w:t>
          </w:r>
        </w:p>
        <w:p w14:paraId="500FAA24" w14:textId="77777777" w:rsidR="002D6636" w:rsidRDefault="00354A9E" w:rsidP="001A23EB">
          <w:pPr>
            <w:spacing w:after="0" w:line="240" w:lineRule="auto"/>
            <w:rPr>
              <w:rFonts w:eastAsia="Times New Roman" w:cstheme="minorHAnsi"/>
              <w:sz w:val="24"/>
              <w:szCs w:val="24"/>
              <w:lang w:eastAsia="de-DE"/>
            </w:rPr>
          </w:pPr>
          <w:r w:rsidRPr="001A23EB">
            <w:rPr>
              <w:rFonts w:eastAsia="Times New Roman" w:cstheme="minorHAnsi"/>
              <w:sz w:val="24"/>
              <w:szCs w:val="24"/>
              <w:lang w:eastAsia="de-DE"/>
            </w:rPr>
            <w:br/>
            <w:t>Die Gewalt fängt nicht an,</w:t>
          </w:r>
          <w:r w:rsidR="001A23EB">
            <w:rPr>
              <w:rFonts w:eastAsia="Times New Roman" w:cstheme="minorHAnsi"/>
              <w:sz w:val="24"/>
              <w:szCs w:val="24"/>
              <w:lang w:eastAsia="de-DE"/>
            </w:rPr>
            <w:t xml:space="preserve"> </w:t>
          </w:r>
          <w:r w:rsidRPr="001A23EB">
            <w:rPr>
              <w:rFonts w:eastAsia="Times New Roman" w:cstheme="minorHAnsi"/>
              <w:sz w:val="24"/>
              <w:szCs w:val="24"/>
              <w:lang w:eastAsia="de-DE"/>
            </w:rPr>
            <w:t>wenn Kranke getötet werden.</w:t>
          </w:r>
          <w:r w:rsidRPr="001A23EB">
            <w:rPr>
              <w:rFonts w:eastAsia="Times New Roman" w:cstheme="minorHAnsi"/>
              <w:sz w:val="24"/>
              <w:szCs w:val="24"/>
              <w:lang w:eastAsia="de-DE"/>
            </w:rPr>
            <w:br/>
            <w:t>Sie fängt an, wenn einer sagt:</w:t>
          </w:r>
          <w:r w:rsidR="00867178">
            <w:rPr>
              <w:rFonts w:eastAsia="Times New Roman" w:cstheme="minorHAnsi"/>
              <w:sz w:val="24"/>
              <w:szCs w:val="24"/>
              <w:lang w:eastAsia="de-DE"/>
            </w:rPr>
            <w:t xml:space="preserve"> </w:t>
          </w:r>
          <w:r w:rsidRPr="001A23EB">
            <w:rPr>
              <w:rFonts w:eastAsia="Times New Roman" w:cstheme="minorHAnsi"/>
              <w:sz w:val="24"/>
              <w:szCs w:val="24"/>
              <w:lang w:eastAsia="de-DE"/>
            </w:rPr>
            <w:t>„Du bist krank:</w:t>
          </w:r>
          <w:r w:rsidR="001A23EB">
            <w:rPr>
              <w:rFonts w:eastAsia="Times New Roman" w:cstheme="minorHAnsi"/>
              <w:sz w:val="24"/>
              <w:szCs w:val="24"/>
              <w:lang w:eastAsia="de-DE"/>
            </w:rPr>
            <w:t xml:space="preserve"> </w:t>
          </w:r>
          <w:r w:rsidR="002D6636">
            <w:rPr>
              <w:rFonts w:eastAsia="Times New Roman" w:cstheme="minorHAnsi"/>
              <w:sz w:val="24"/>
              <w:szCs w:val="24"/>
              <w:lang w:eastAsia="de-DE"/>
            </w:rPr>
            <w:t>Du musst tun, was ich sage!“</w:t>
          </w:r>
        </w:p>
        <w:p w14:paraId="03FF04D1" w14:textId="77777777" w:rsidR="002D6636" w:rsidRDefault="00354A9E" w:rsidP="001A23EB">
          <w:pPr>
            <w:spacing w:after="0" w:line="240" w:lineRule="auto"/>
            <w:rPr>
              <w:rFonts w:eastAsia="Times New Roman" w:cstheme="minorHAnsi"/>
              <w:sz w:val="24"/>
              <w:szCs w:val="24"/>
              <w:lang w:eastAsia="de-DE"/>
            </w:rPr>
          </w:pPr>
          <w:r w:rsidRPr="001A23EB">
            <w:rPr>
              <w:rFonts w:eastAsia="Times New Roman" w:cstheme="minorHAnsi"/>
              <w:sz w:val="24"/>
              <w:szCs w:val="24"/>
              <w:lang w:eastAsia="de-DE"/>
            </w:rPr>
            <w:br/>
            <w:t>Die Gewalt fängt an,</w:t>
          </w:r>
          <w:r w:rsidR="001A23EB">
            <w:rPr>
              <w:rFonts w:eastAsia="Times New Roman" w:cstheme="minorHAnsi"/>
              <w:sz w:val="24"/>
              <w:szCs w:val="24"/>
              <w:lang w:eastAsia="de-DE"/>
            </w:rPr>
            <w:t xml:space="preserve"> </w:t>
          </w:r>
          <w:r w:rsidRPr="001A23EB">
            <w:rPr>
              <w:rFonts w:eastAsia="Times New Roman" w:cstheme="minorHAnsi"/>
              <w:sz w:val="24"/>
              <w:szCs w:val="24"/>
              <w:lang w:eastAsia="de-DE"/>
            </w:rPr>
            <w:t>wenn Eltern</w:t>
          </w:r>
          <w:r w:rsidR="00867178">
            <w:rPr>
              <w:rFonts w:eastAsia="Times New Roman" w:cstheme="minorHAnsi"/>
              <w:sz w:val="24"/>
              <w:szCs w:val="24"/>
              <w:lang w:eastAsia="de-DE"/>
            </w:rPr>
            <w:t xml:space="preserve"> </w:t>
          </w:r>
          <w:r w:rsidRPr="001A23EB">
            <w:rPr>
              <w:rFonts w:eastAsia="Times New Roman" w:cstheme="minorHAnsi"/>
              <w:sz w:val="24"/>
              <w:szCs w:val="24"/>
              <w:lang w:eastAsia="de-DE"/>
            </w:rPr>
            <w:t>ihre folgsamen Kinder beherrschen,</w:t>
          </w:r>
          <w:r w:rsidRPr="001A23EB">
            <w:rPr>
              <w:rFonts w:eastAsia="Times New Roman" w:cstheme="minorHAnsi"/>
              <w:sz w:val="24"/>
              <w:szCs w:val="24"/>
              <w:lang w:eastAsia="de-DE"/>
            </w:rPr>
            <w:br/>
            <w:t>und wenn Päpste und Lehrer und Eltern</w:t>
          </w:r>
          <w:r w:rsidR="00867178">
            <w:rPr>
              <w:rFonts w:eastAsia="Times New Roman" w:cstheme="minorHAnsi"/>
              <w:sz w:val="24"/>
              <w:szCs w:val="24"/>
              <w:lang w:eastAsia="de-DE"/>
            </w:rPr>
            <w:t xml:space="preserve"> </w:t>
          </w:r>
          <w:r w:rsidR="002D6636">
            <w:rPr>
              <w:rFonts w:eastAsia="Times New Roman" w:cstheme="minorHAnsi"/>
              <w:sz w:val="24"/>
              <w:szCs w:val="24"/>
              <w:lang w:eastAsia="de-DE"/>
            </w:rPr>
            <w:t>Selbstbeherrschung verlangen.</w:t>
          </w:r>
        </w:p>
        <w:p w14:paraId="69688251" w14:textId="77777777" w:rsidR="00354A9E" w:rsidRDefault="00354A9E" w:rsidP="001A23EB">
          <w:pPr>
            <w:spacing w:after="0" w:line="240" w:lineRule="auto"/>
            <w:rPr>
              <w:rFonts w:eastAsia="Times New Roman" w:cstheme="minorHAnsi"/>
              <w:sz w:val="24"/>
              <w:szCs w:val="24"/>
              <w:lang w:eastAsia="de-DE"/>
            </w:rPr>
          </w:pPr>
          <w:r w:rsidRPr="001A23EB">
            <w:rPr>
              <w:rFonts w:eastAsia="Times New Roman" w:cstheme="minorHAnsi"/>
              <w:sz w:val="24"/>
              <w:szCs w:val="24"/>
              <w:lang w:eastAsia="de-DE"/>
            </w:rPr>
            <w:br/>
            <w:t>Die Gewalt herrscht dort</w:t>
          </w:r>
          <w:r w:rsidR="000323D2">
            <w:rPr>
              <w:rFonts w:eastAsia="Times New Roman" w:cstheme="minorHAnsi"/>
              <w:sz w:val="24"/>
              <w:szCs w:val="24"/>
              <w:lang w:eastAsia="de-DE"/>
            </w:rPr>
            <w:t>,</w:t>
          </w:r>
          <w:r w:rsidRPr="001A23EB">
            <w:rPr>
              <w:rFonts w:eastAsia="Times New Roman" w:cstheme="minorHAnsi"/>
              <w:sz w:val="24"/>
              <w:szCs w:val="24"/>
              <w:lang w:eastAsia="de-DE"/>
            </w:rPr>
            <w:t xml:space="preserve"> wo der Staat sagt:</w:t>
          </w:r>
          <w:r w:rsidR="00867178">
            <w:rPr>
              <w:rFonts w:eastAsia="Times New Roman" w:cstheme="minorHAnsi"/>
              <w:sz w:val="24"/>
              <w:szCs w:val="24"/>
              <w:lang w:eastAsia="de-DE"/>
            </w:rPr>
            <w:t xml:space="preserve"> </w:t>
          </w:r>
          <w:r w:rsidRPr="001A23EB">
            <w:rPr>
              <w:rFonts w:eastAsia="Times New Roman" w:cstheme="minorHAnsi"/>
              <w:sz w:val="24"/>
              <w:szCs w:val="24"/>
              <w:lang w:eastAsia="de-DE"/>
            </w:rPr>
            <w:t>„Um die Gewalt zu bekämpfen</w:t>
          </w:r>
          <w:r w:rsidR="000323D2">
            <w:rPr>
              <w:rFonts w:eastAsia="Times New Roman" w:cstheme="minorHAnsi"/>
              <w:sz w:val="24"/>
              <w:szCs w:val="24"/>
              <w:lang w:eastAsia="de-DE"/>
            </w:rPr>
            <w:t>,</w:t>
          </w:r>
          <w:r w:rsidRPr="001A23EB">
            <w:rPr>
              <w:rFonts w:eastAsia="Times New Roman" w:cstheme="minorHAnsi"/>
              <w:sz w:val="24"/>
              <w:szCs w:val="24"/>
              <w:lang w:eastAsia="de-DE"/>
            </w:rPr>
            <w:br/>
            <w:t>darf es keine Gewalt mehr geben</w:t>
          </w:r>
          <w:r w:rsidR="001A23EB">
            <w:rPr>
              <w:rFonts w:eastAsia="Times New Roman" w:cstheme="minorHAnsi"/>
              <w:sz w:val="24"/>
              <w:szCs w:val="24"/>
              <w:lang w:eastAsia="de-DE"/>
            </w:rPr>
            <w:t xml:space="preserve"> </w:t>
          </w:r>
          <w:r w:rsidRPr="001A23EB">
            <w:rPr>
              <w:rFonts w:eastAsia="Times New Roman" w:cstheme="minorHAnsi"/>
              <w:sz w:val="24"/>
              <w:szCs w:val="24"/>
              <w:lang w:eastAsia="de-DE"/>
            </w:rPr>
            <w:t>außer meiner Gewalt!“</w:t>
          </w:r>
        </w:p>
        <w:p w14:paraId="695C46B3" w14:textId="77777777" w:rsidR="00867178" w:rsidRPr="001A23EB" w:rsidRDefault="00867178" w:rsidP="001A23EB">
          <w:pPr>
            <w:spacing w:after="0" w:line="240" w:lineRule="auto"/>
            <w:rPr>
              <w:rFonts w:eastAsia="Times New Roman" w:cstheme="minorHAnsi"/>
              <w:sz w:val="24"/>
              <w:szCs w:val="24"/>
              <w:lang w:eastAsia="de-DE"/>
            </w:rPr>
          </w:pPr>
        </w:p>
        <w:p w14:paraId="141122BD" w14:textId="77777777" w:rsidR="00354A9E" w:rsidRDefault="00354A9E" w:rsidP="001A23EB">
          <w:pPr>
            <w:spacing w:after="0" w:line="240" w:lineRule="auto"/>
            <w:rPr>
              <w:rFonts w:eastAsia="Times New Roman" w:cstheme="minorHAnsi"/>
              <w:sz w:val="24"/>
              <w:szCs w:val="24"/>
              <w:lang w:eastAsia="de-DE"/>
            </w:rPr>
          </w:pPr>
          <w:r w:rsidRPr="001A23EB">
            <w:rPr>
              <w:rFonts w:eastAsia="Times New Roman" w:cstheme="minorHAnsi"/>
              <w:sz w:val="24"/>
              <w:szCs w:val="24"/>
              <w:lang w:eastAsia="de-DE"/>
            </w:rPr>
            <w:t>Die Gewalt herrscht</w:t>
          </w:r>
          <w:r w:rsidR="000323D2">
            <w:rPr>
              <w:rFonts w:eastAsia="Times New Roman" w:cstheme="minorHAnsi"/>
              <w:sz w:val="24"/>
              <w:szCs w:val="24"/>
              <w:lang w:eastAsia="de-DE"/>
            </w:rPr>
            <w:t>,</w:t>
          </w:r>
          <w:r w:rsidR="001A23EB">
            <w:rPr>
              <w:rFonts w:eastAsia="Times New Roman" w:cstheme="minorHAnsi"/>
              <w:sz w:val="24"/>
              <w:szCs w:val="24"/>
              <w:lang w:eastAsia="de-DE"/>
            </w:rPr>
            <w:t xml:space="preserve"> </w:t>
          </w:r>
          <w:r w:rsidRPr="001A23EB">
            <w:rPr>
              <w:rFonts w:eastAsia="Times New Roman" w:cstheme="minorHAnsi"/>
              <w:sz w:val="24"/>
              <w:szCs w:val="24"/>
              <w:lang w:eastAsia="de-DE"/>
            </w:rPr>
            <w:t>wo irgendwer oder irgendetwas</w:t>
          </w:r>
          <w:r w:rsidRPr="001A23EB">
            <w:rPr>
              <w:rFonts w:eastAsia="Times New Roman" w:cstheme="minorHAnsi"/>
              <w:sz w:val="24"/>
              <w:szCs w:val="24"/>
              <w:lang w:eastAsia="de-DE"/>
            </w:rPr>
            <w:br/>
            <w:t>zu hoch ist oder zu heilig,</w:t>
          </w:r>
          <w:r w:rsidR="001A23EB">
            <w:rPr>
              <w:rFonts w:eastAsia="Times New Roman" w:cstheme="minorHAnsi"/>
              <w:sz w:val="24"/>
              <w:szCs w:val="24"/>
              <w:lang w:eastAsia="de-DE"/>
            </w:rPr>
            <w:t xml:space="preserve"> </w:t>
          </w:r>
          <w:r w:rsidRPr="001A23EB">
            <w:rPr>
              <w:rFonts w:eastAsia="Times New Roman" w:cstheme="minorHAnsi"/>
              <w:sz w:val="24"/>
              <w:szCs w:val="24"/>
              <w:lang w:eastAsia="de-DE"/>
            </w:rPr>
            <w:t>um noch kritisiert zu werden.</w:t>
          </w:r>
        </w:p>
        <w:p w14:paraId="706E5ABD" w14:textId="77777777" w:rsidR="00867178" w:rsidRPr="001A23EB" w:rsidRDefault="00867178" w:rsidP="001A23EB">
          <w:pPr>
            <w:spacing w:after="0" w:line="240" w:lineRule="auto"/>
            <w:rPr>
              <w:rFonts w:eastAsia="Times New Roman" w:cstheme="minorHAnsi"/>
              <w:sz w:val="24"/>
              <w:szCs w:val="24"/>
              <w:lang w:eastAsia="de-DE"/>
            </w:rPr>
          </w:pPr>
        </w:p>
        <w:p w14:paraId="549BF9B2" w14:textId="77777777" w:rsidR="002D6636" w:rsidRDefault="00354A9E" w:rsidP="001A23EB">
          <w:pPr>
            <w:spacing w:after="0" w:line="240" w:lineRule="auto"/>
            <w:rPr>
              <w:rFonts w:eastAsia="Times New Roman" w:cstheme="minorHAnsi"/>
              <w:sz w:val="24"/>
              <w:szCs w:val="24"/>
              <w:lang w:eastAsia="de-DE"/>
            </w:rPr>
          </w:pPr>
          <w:r w:rsidRPr="001A23EB">
            <w:rPr>
              <w:rFonts w:eastAsia="Times New Roman" w:cstheme="minorHAnsi"/>
              <w:sz w:val="24"/>
              <w:szCs w:val="24"/>
              <w:lang w:eastAsia="de-DE"/>
            </w:rPr>
            <w:t>Oder wo die Kritik nichts tun darf,</w:t>
          </w:r>
          <w:r w:rsidR="001A23EB">
            <w:rPr>
              <w:rFonts w:eastAsia="Times New Roman" w:cstheme="minorHAnsi"/>
              <w:sz w:val="24"/>
              <w:szCs w:val="24"/>
              <w:lang w:eastAsia="de-DE"/>
            </w:rPr>
            <w:t xml:space="preserve"> </w:t>
          </w:r>
          <w:r w:rsidRPr="001A23EB">
            <w:rPr>
              <w:rFonts w:eastAsia="Times New Roman" w:cstheme="minorHAnsi"/>
              <w:sz w:val="24"/>
              <w:szCs w:val="24"/>
              <w:lang w:eastAsia="de-DE"/>
            </w:rPr>
            <w:t>sondern nur reden</w:t>
          </w:r>
          <w:r w:rsidRPr="001A23EB">
            <w:rPr>
              <w:rFonts w:eastAsia="Times New Roman" w:cstheme="minorHAnsi"/>
              <w:sz w:val="24"/>
              <w:szCs w:val="24"/>
              <w:lang w:eastAsia="de-DE"/>
            </w:rPr>
            <w:br/>
            <w:t>und die Heiligen und die Hohen</w:t>
          </w:r>
          <w:r w:rsidR="001A23EB">
            <w:rPr>
              <w:rFonts w:eastAsia="Times New Roman" w:cstheme="minorHAnsi"/>
              <w:sz w:val="24"/>
              <w:szCs w:val="24"/>
              <w:lang w:eastAsia="de-DE"/>
            </w:rPr>
            <w:t xml:space="preserve"> </w:t>
          </w:r>
          <w:r w:rsidR="002D6636">
            <w:rPr>
              <w:rFonts w:eastAsia="Times New Roman" w:cstheme="minorHAnsi"/>
              <w:sz w:val="24"/>
              <w:szCs w:val="24"/>
              <w:lang w:eastAsia="de-DE"/>
            </w:rPr>
            <w:t>mehr tun dürfen als reden.</w:t>
          </w:r>
        </w:p>
        <w:p w14:paraId="7EC7175F" w14:textId="77777777" w:rsidR="002D6636" w:rsidRDefault="00354A9E" w:rsidP="001A23EB">
          <w:pPr>
            <w:spacing w:after="0" w:line="240" w:lineRule="auto"/>
            <w:rPr>
              <w:rFonts w:eastAsia="Times New Roman" w:cstheme="minorHAnsi"/>
              <w:sz w:val="24"/>
              <w:szCs w:val="24"/>
              <w:lang w:eastAsia="de-DE"/>
            </w:rPr>
          </w:pPr>
          <w:r w:rsidRPr="001A23EB">
            <w:rPr>
              <w:rFonts w:eastAsia="Times New Roman" w:cstheme="minorHAnsi"/>
              <w:sz w:val="24"/>
              <w:szCs w:val="24"/>
              <w:lang w:eastAsia="de-DE"/>
            </w:rPr>
            <w:br/>
            <w:t>Die Gewalt herrscht dort</w:t>
          </w:r>
          <w:r w:rsidR="000323D2">
            <w:rPr>
              <w:rFonts w:eastAsia="Times New Roman" w:cstheme="minorHAnsi"/>
              <w:sz w:val="24"/>
              <w:szCs w:val="24"/>
              <w:lang w:eastAsia="de-DE"/>
            </w:rPr>
            <w:t>,</w:t>
          </w:r>
          <w:r w:rsidRPr="001A23EB">
            <w:rPr>
              <w:rFonts w:eastAsia="Times New Roman" w:cstheme="minorHAnsi"/>
              <w:sz w:val="24"/>
              <w:szCs w:val="24"/>
              <w:lang w:eastAsia="de-DE"/>
            </w:rPr>
            <w:t xml:space="preserve"> wo es heißt:</w:t>
          </w:r>
          <w:r w:rsidR="00867178">
            <w:rPr>
              <w:rFonts w:eastAsia="Times New Roman" w:cstheme="minorHAnsi"/>
              <w:sz w:val="24"/>
              <w:szCs w:val="24"/>
              <w:lang w:eastAsia="de-DE"/>
            </w:rPr>
            <w:t xml:space="preserve"> </w:t>
          </w:r>
          <w:r w:rsidRPr="001A23EB">
            <w:rPr>
              <w:rFonts w:eastAsia="Times New Roman" w:cstheme="minorHAnsi"/>
              <w:sz w:val="24"/>
              <w:szCs w:val="24"/>
              <w:lang w:eastAsia="de-DE"/>
            </w:rPr>
            <w:t>„Du darfst Gewalt anwenden!“</w:t>
          </w:r>
          <w:r w:rsidRPr="001A23EB">
            <w:rPr>
              <w:rFonts w:eastAsia="Times New Roman" w:cstheme="minorHAnsi"/>
              <w:sz w:val="24"/>
              <w:szCs w:val="24"/>
              <w:lang w:eastAsia="de-DE"/>
            </w:rPr>
            <w:br/>
            <w:t>Aber auch dort wo es heißt:</w:t>
          </w:r>
          <w:r w:rsidR="00867178">
            <w:rPr>
              <w:rFonts w:eastAsia="Times New Roman" w:cstheme="minorHAnsi"/>
              <w:sz w:val="24"/>
              <w:szCs w:val="24"/>
              <w:lang w:eastAsia="de-DE"/>
            </w:rPr>
            <w:t xml:space="preserve"> </w:t>
          </w:r>
          <w:r w:rsidRPr="001A23EB">
            <w:rPr>
              <w:rFonts w:eastAsia="Times New Roman" w:cstheme="minorHAnsi"/>
              <w:sz w:val="24"/>
              <w:szCs w:val="24"/>
              <w:lang w:eastAsia="de-DE"/>
            </w:rPr>
            <w:t>„Du darfs</w:t>
          </w:r>
          <w:r w:rsidR="002D6636">
            <w:rPr>
              <w:rFonts w:eastAsia="Times New Roman" w:cstheme="minorHAnsi"/>
              <w:sz w:val="24"/>
              <w:szCs w:val="24"/>
              <w:lang w:eastAsia="de-DE"/>
            </w:rPr>
            <w:t>t keine Gewalt anwenden!“</w:t>
          </w:r>
        </w:p>
        <w:p w14:paraId="36D8A56D" w14:textId="77777777" w:rsidR="002D6636" w:rsidRDefault="002D6636" w:rsidP="001A23EB">
          <w:pPr>
            <w:spacing w:after="0" w:line="240" w:lineRule="auto"/>
            <w:rPr>
              <w:rFonts w:eastAsia="Times New Roman" w:cstheme="minorHAnsi"/>
              <w:sz w:val="24"/>
              <w:szCs w:val="24"/>
              <w:lang w:eastAsia="de-DE"/>
            </w:rPr>
          </w:pPr>
          <w:r>
            <w:rPr>
              <w:rFonts w:eastAsia="Times New Roman" w:cstheme="minorHAnsi"/>
              <w:sz w:val="24"/>
              <w:szCs w:val="24"/>
              <w:lang w:eastAsia="de-DE"/>
            </w:rPr>
            <w:br/>
            <w:t>Die G</w:t>
          </w:r>
          <w:r w:rsidR="00354A9E" w:rsidRPr="001A23EB">
            <w:rPr>
              <w:rFonts w:eastAsia="Times New Roman" w:cstheme="minorHAnsi"/>
              <w:sz w:val="24"/>
              <w:szCs w:val="24"/>
              <w:lang w:eastAsia="de-DE"/>
            </w:rPr>
            <w:t>ewalt herrscht dort,</w:t>
          </w:r>
          <w:r w:rsidR="001A23EB">
            <w:rPr>
              <w:rFonts w:eastAsia="Times New Roman" w:cstheme="minorHAnsi"/>
              <w:sz w:val="24"/>
              <w:szCs w:val="24"/>
              <w:lang w:eastAsia="de-DE"/>
            </w:rPr>
            <w:t xml:space="preserve"> </w:t>
          </w:r>
          <w:r w:rsidR="00354A9E" w:rsidRPr="001A23EB">
            <w:rPr>
              <w:rFonts w:eastAsia="Times New Roman" w:cstheme="minorHAnsi"/>
              <w:sz w:val="24"/>
              <w:szCs w:val="24"/>
              <w:lang w:eastAsia="de-DE"/>
            </w:rPr>
            <w:t>wo sie ihre Gegner einsperrt</w:t>
          </w:r>
          <w:r w:rsidR="00354A9E" w:rsidRPr="001A23EB">
            <w:rPr>
              <w:rFonts w:eastAsia="Times New Roman" w:cstheme="minorHAnsi"/>
              <w:sz w:val="24"/>
              <w:szCs w:val="24"/>
              <w:lang w:eastAsia="de-DE"/>
            </w:rPr>
            <w:br/>
            <w:t>und sie verleumdet</w:t>
          </w:r>
          <w:r w:rsidR="001A23EB">
            <w:rPr>
              <w:rFonts w:eastAsia="Times New Roman" w:cstheme="minorHAnsi"/>
              <w:sz w:val="24"/>
              <w:szCs w:val="24"/>
              <w:lang w:eastAsia="de-DE"/>
            </w:rPr>
            <w:t xml:space="preserve"> </w:t>
          </w:r>
          <w:r>
            <w:rPr>
              <w:rFonts w:eastAsia="Times New Roman" w:cstheme="minorHAnsi"/>
              <w:sz w:val="24"/>
              <w:szCs w:val="24"/>
              <w:lang w:eastAsia="de-DE"/>
            </w:rPr>
            <w:t>als Anstifter zur Gewalt.</w:t>
          </w:r>
        </w:p>
        <w:p w14:paraId="304F21A3" w14:textId="77777777" w:rsidR="002D6636" w:rsidRDefault="00354A9E" w:rsidP="001A23EB">
          <w:pPr>
            <w:spacing w:after="0" w:line="240" w:lineRule="auto"/>
            <w:rPr>
              <w:rFonts w:eastAsia="Times New Roman" w:cstheme="minorHAnsi"/>
              <w:sz w:val="24"/>
              <w:szCs w:val="24"/>
              <w:lang w:eastAsia="de-DE"/>
            </w:rPr>
          </w:pPr>
          <w:r w:rsidRPr="001A23EB">
            <w:rPr>
              <w:rFonts w:eastAsia="Times New Roman" w:cstheme="minorHAnsi"/>
              <w:sz w:val="24"/>
              <w:szCs w:val="24"/>
              <w:lang w:eastAsia="de-DE"/>
            </w:rPr>
            <w:br/>
            <w:t>Das Grundgesetz der Gewalt</w:t>
          </w:r>
          <w:r w:rsidR="00867178">
            <w:rPr>
              <w:rFonts w:eastAsia="Times New Roman" w:cstheme="minorHAnsi"/>
              <w:sz w:val="24"/>
              <w:szCs w:val="24"/>
              <w:lang w:eastAsia="de-DE"/>
            </w:rPr>
            <w:t xml:space="preserve"> </w:t>
          </w:r>
          <w:r w:rsidRPr="001A23EB">
            <w:rPr>
              <w:rFonts w:eastAsia="Times New Roman" w:cstheme="minorHAnsi"/>
              <w:sz w:val="24"/>
              <w:szCs w:val="24"/>
              <w:lang w:eastAsia="de-DE"/>
            </w:rPr>
            <w:t>lautet: „Recht ist, was wir tun.</w:t>
          </w:r>
          <w:r w:rsidRPr="001A23EB">
            <w:rPr>
              <w:rFonts w:eastAsia="Times New Roman" w:cstheme="minorHAnsi"/>
              <w:sz w:val="24"/>
              <w:szCs w:val="24"/>
              <w:lang w:eastAsia="de-DE"/>
            </w:rPr>
            <w:br/>
            <w:t xml:space="preserve">Und was die anderen </w:t>
          </w:r>
          <w:r w:rsidR="00BE1B77" w:rsidRPr="001A23EB">
            <w:rPr>
              <w:rFonts w:eastAsia="Times New Roman" w:cstheme="minorHAnsi"/>
              <w:sz w:val="24"/>
              <w:szCs w:val="24"/>
              <w:lang w:eastAsia="de-DE"/>
            </w:rPr>
            <w:t>tun, das</w:t>
          </w:r>
          <w:r w:rsidR="002D6636">
            <w:rPr>
              <w:rFonts w:eastAsia="Times New Roman" w:cstheme="minorHAnsi"/>
              <w:sz w:val="24"/>
              <w:szCs w:val="24"/>
              <w:lang w:eastAsia="de-DE"/>
            </w:rPr>
            <w:t xml:space="preserve"> ist Gewalt!“.</w:t>
          </w:r>
        </w:p>
        <w:p w14:paraId="66CA384A" w14:textId="77777777" w:rsidR="00354A9E" w:rsidRPr="001A23EB" w:rsidRDefault="00354A9E" w:rsidP="001A23EB">
          <w:pPr>
            <w:spacing w:after="0" w:line="240" w:lineRule="auto"/>
            <w:rPr>
              <w:rFonts w:eastAsia="Times New Roman" w:cstheme="minorHAnsi"/>
              <w:sz w:val="24"/>
              <w:szCs w:val="24"/>
              <w:lang w:eastAsia="de-DE"/>
            </w:rPr>
          </w:pPr>
          <w:r w:rsidRPr="001A23EB">
            <w:rPr>
              <w:rFonts w:eastAsia="Times New Roman" w:cstheme="minorHAnsi"/>
              <w:sz w:val="24"/>
              <w:szCs w:val="24"/>
              <w:lang w:eastAsia="de-DE"/>
            </w:rPr>
            <w:br/>
            <w:t>Die Gewalt kann man vielleicht nie</w:t>
          </w:r>
          <w:r w:rsidR="001A23EB">
            <w:rPr>
              <w:rFonts w:eastAsia="Times New Roman" w:cstheme="minorHAnsi"/>
              <w:sz w:val="24"/>
              <w:szCs w:val="24"/>
              <w:lang w:eastAsia="de-DE"/>
            </w:rPr>
            <w:t xml:space="preserve"> </w:t>
          </w:r>
          <w:r w:rsidRPr="001A23EB">
            <w:rPr>
              <w:rFonts w:eastAsia="Times New Roman" w:cstheme="minorHAnsi"/>
              <w:sz w:val="24"/>
              <w:szCs w:val="24"/>
              <w:lang w:eastAsia="de-DE"/>
            </w:rPr>
            <w:t>mit Gewalt überwinden,</w:t>
          </w:r>
          <w:r w:rsidRPr="001A23EB">
            <w:rPr>
              <w:rFonts w:eastAsia="Times New Roman" w:cstheme="minorHAnsi"/>
              <w:sz w:val="24"/>
              <w:szCs w:val="24"/>
              <w:lang w:eastAsia="de-DE"/>
            </w:rPr>
            <w:br/>
            <w:t>aber auch nicht immer</w:t>
          </w:r>
          <w:r w:rsidR="001A23EB">
            <w:rPr>
              <w:rFonts w:eastAsia="Times New Roman" w:cstheme="minorHAnsi"/>
              <w:sz w:val="24"/>
              <w:szCs w:val="24"/>
              <w:lang w:eastAsia="de-DE"/>
            </w:rPr>
            <w:t xml:space="preserve"> </w:t>
          </w:r>
          <w:r w:rsidRPr="001A23EB">
            <w:rPr>
              <w:rFonts w:eastAsia="Times New Roman" w:cstheme="minorHAnsi"/>
              <w:sz w:val="24"/>
              <w:szCs w:val="24"/>
              <w:lang w:eastAsia="de-DE"/>
            </w:rPr>
            <w:t>ohne Gewalt.</w:t>
          </w:r>
        </w:p>
        <w:p w14:paraId="76DE530F" w14:textId="77777777" w:rsidR="00354A9E" w:rsidRPr="001A23EB" w:rsidRDefault="00354A9E" w:rsidP="002D6636">
          <w:pPr>
            <w:spacing w:after="0" w:line="240" w:lineRule="auto"/>
            <w:jc w:val="both"/>
            <w:rPr>
              <w:rFonts w:cstheme="minorHAnsi"/>
              <w:sz w:val="24"/>
              <w:szCs w:val="24"/>
            </w:rPr>
          </w:pPr>
          <w:r w:rsidRPr="001A23EB">
            <w:rPr>
              <w:rFonts w:cstheme="minorHAnsi"/>
              <w:sz w:val="24"/>
              <w:szCs w:val="24"/>
            </w:rPr>
            <w:t>(Erich Fried)</w:t>
          </w:r>
        </w:p>
        <w:p w14:paraId="4A256108" w14:textId="77777777" w:rsidR="00354A9E" w:rsidRDefault="00354A9E" w:rsidP="002D6636">
          <w:pPr>
            <w:pStyle w:val="berschrift1"/>
            <w:spacing w:before="0" w:line="240" w:lineRule="auto"/>
            <w:jc w:val="both"/>
            <w:rPr>
              <w:rFonts w:asciiTheme="minorHAnsi" w:hAnsiTheme="minorHAnsi" w:cstheme="minorHAnsi"/>
              <w:sz w:val="24"/>
              <w:szCs w:val="24"/>
            </w:rPr>
          </w:pPr>
        </w:p>
        <w:p w14:paraId="1708500B" w14:textId="77777777" w:rsidR="002D6636" w:rsidRPr="002D6636" w:rsidRDefault="002D6636" w:rsidP="002D6636">
          <w:pPr>
            <w:spacing w:after="0" w:line="240" w:lineRule="auto"/>
          </w:pPr>
        </w:p>
        <w:p w14:paraId="34F36B32" w14:textId="77777777" w:rsidR="00354A9E" w:rsidRPr="002657A8" w:rsidRDefault="00B55FD2" w:rsidP="002D6636">
          <w:pPr>
            <w:pStyle w:val="berschrift1"/>
            <w:spacing w:before="0" w:line="240" w:lineRule="auto"/>
            <w:jc w:val="both"/>
            <w:rPr>
              <w:rFonts w:cstheme="majorHAnsi"/>
              <w:sz w:val="24"/>
              <w:szCs w:val="24"/>
            </w:rPr>
          </w:pPr>
          <w:bookmarkStart w:id="2" w:name="_Toc132126679"/>
          <w:r w:rsidRPr="002657A8">
            <w:rPr>
              <w:rFonts w:cstheme="majorHAnsi"/>
              <w:sz w:val="24"/>
              <w:szCs w:val="24"/>
            </w:rPr>
            <w:t>2</w:t>
          </w:r>
          <w:r w:rsidR="00354A9E" w:rsidRPr="002657A8">
            <w:rPr>
              <w:rFonts w:cstheme="majorHAnsi"/>
              <w:sz w:val="24"/>
              <w:szCs w:val="24"/>
            </w:rPr>
            <w:t>.</w:t>
          </w:r>
          <w:r w:rsidR="00336DE0" w:rsidRPr="002657A8">
            <w:rPr>
              <w:rFonts w:cstheme="majorHAnsi"/>
              <w:sz w:val="24"/>
              <w:szCs w:val="24"/>
            </w:rPr>
            <w:t>1</w:t>
          </w:r>
          <w:r w:rsidR="00354A9E" w:rsidRPr="002657A8">
            <w:rPr>
              <w:rFonts w:cstheme="majorHAnsi"/>
              <w:sz w:val="24"/>
              <w:szCs w:val="24"/>
            </w:rPr>
            <w:t xml:space="preserve"> Begriffserklärung</w:t>
          </w:r>
          <w:r w:rsidR="00EA3DE9" w:rsidRPr="002657A8">
            <w:rPr>
              <w:rFonts w:cstheme="majorHAnsi"/>
              <w:sz w:val="24"/>
              <w:szCs w:val="24"/>
            </w:rPr>
            <w:t xml:space="preserve"> Gewalt</w:t>
          </w:r>
          <w:bookmarkEnd w:id="2"/>
          <w:r w:rsidR="00EA3DE9" w:rsidRPr="002657A8">
            <w:rPr>
              <w:rFonts w:cstheme="majorHAnsi"/>
              <w:sz w:val="24"/>
              <w:szCs w:val="24"/>
            </w:rPr>
            <w:t xml:space="preserve"> </w:t>
          </w:r>
        </w:p>
        <w:p w14:paraId="796435A7" w14:textId="77777777" w:rsidR="003D1945" w:rsidRPr="00EA3E98" w:rsidRDefault="00354A9E" w:rsidP="001A23EB">
          <w:pPr>
            <w:spacing w:after="0" w:line="240" w:lineRule="auto"/>
            <w:jc w:val="both"/>
            <w:rPr>
              <w:rFonts w:cstheme="minorHAnsi"/>
              <w:sz w:val="24"/>
              <w:szCs w:val="24"/>
            </w:rPr>
          </w:pPr>
          <w:r w:rsidRPr="00EA3E98">
            <w:rPr>
              <w:rFonts w:cstheme="minorHAnsi"/>
              <w:sz w:val="24"/>
              <w:szCs w:val="24"/>
            </w:rPr>
            <w:t xml:space="preserve">Gewalt lässt sich nicht leicht definieren. Wie in dem obigen Gedicht beschrieben, gibt es unterschiedliche Erscheinungsformen. Was </w:t>
          </w:r>
          <w:r w:rsidR="003D1945" w:rsidRPr="00EA3E98">
            <w:rPr>
              <w:rFonts w:cstheme="minorHAnsi"/>
              <w:sz w:val="24"/>
              <w:szCs w:val="24"/>
            </w:rPr>
            <w:t>letztendlich</w:t>
          </w:r>
          <w:r w:rsidRPr="00EA3E98">
            <w:rPr>
              <w:rFonts w:cstheme="minorHAnsi"/>
              <w:sz w:val="24"/>
              <w:szCs w:val="24"/>
            </w:rPr>
            <w:t xml:space="preserve"> unter diesem Begriff </w:t>
          </w:r>
          <w:r w:rsidR="003D1945" w:rsidRPr="00EA3E98">
            <w:rPr>
              <w:rFonts w:cstheme="minorHAnsi"/>
              <w:sz w:val="24"/>
              <w:szCs w:val="24"/>
            </w:rPr>
            <w:t>verstanden wird,</w:t>
          </w:r>
          <w:r w:rsidRPr="00EA3E98">
            <w:rPr>
              <w:rFonts w:cstheme="minorHAnsi"/>
              <w:sz w:val="24"/>
              <w:szCs w:val="24"/>
            </w:rPr>
            <w:t xml:space="preserve"> ist immer von politischen und/oder theoretischen Standpunkten der geltenden Norm </w:t>
          </w:r>
          <w:r w:rsidRPr="00EA3E98">
            <w:rPr>
              <w:rFonts w:cstheme="minorHAnsi"/>
              <w:sz w:val="24"/>
              <w:szCs w:val="24"/>
            </w:rPr>
            <w:lastRenderedPageBreak/>
            <w:t>abhängig. Gewalt ist dann gegeben, wenn ein Mensch absichtlich einem anderen Menschen oder auch Sachgegenständen Schaden zufügt.</w:t>
          </w:r>
        </w:p>
        <w:p w14:paraId="146B355E" w14:textId="77777777" w:rsidR="003F6A99" w:rsidRDefault="003F6A99" w:rsidP="001A23EB">
          <w:pPr>
            <w:spacing w:after="0" w:line="240" w:lineRule="auto"/>
            <w:jc w:val="both"/>
            <w:rPr>
              <w:rFonts w:eastAsia="Times New Roman" w:cstheme="minorHAnsi"/>
              <w:sz w:val="24"/>
              <w:szCs w:val="24"/>
              <w:lang w:eastAsia="de-DE"/>
            </w:rPr>
          </w:pPr>
        </w:p>
        <w:p w14:paraId="6FEB07A0" w14:textId="77777777" w:rsidR="002D6636" w:rsidRPr="001A23EB" w:rsidRDefault="002D6636" w:rsidP="001A23EB">
          <w:pPr>
            <w:spacing w:after="0" w:line="240" w:lineRule="auto"/>
            <w:jc w:val="both"/>
            <w:rPr>
              <w:rFonts w:eastAsia="Times New Roman" w:cstheme="minorHAnsi"/>
              <w:sz w:val="24"/>
              <w:szCs w:val="24"/>
              <w:lang w:eastAsia="de-DE"/>
            </w:rPr>
          </w:pPr>
        </w:p>
        <w:p w14:paraId="269072F9" w14:textId="77777777" w:rsidR="003D1945" w:rsidRPr="002657A8" w:rsidRDefault="00B55FD2" w:rsidP="001A23EB">
          <w:pPr>
            <w:pStyle w:val="berschrift1"/>
            <w:spacing w:before="0" w:line="240" w:lineRule="auto"/>
            <w:jc w:val="both"/>
            <w:rPr>
              <w:rFonts w:cstheme="majorHAnsi"/>
              <w:sz w:val="24"/>
              <w:szCs w:val="24"/>
            </w:rPr>
          </w:pPr>
          <w:bookmarkStart w:id="3" w:name="_Toc132126680"/>
          <w:r w:rsidRPr="002657A8">
            <w:rPr>
              <w:rFonts w:cstheme="majorHAnsi"/>
              <w:sz w:val="24"/>
              <w:szCs w:val="24"/>
            </w:rPr>
            <w:t xml:space="preserve">2.2 </w:t>
          </w:r>
          <w:r w:rsidR="003D1945" w:rsidRPr="002657A8">
            <w:rPr>
              <w:rFonts w:cstheme="majorHAnsi"/>
              <w:sz w:val="24"/>
              <w:szCs w:val="24"/>
            </w:rPr>
            <w:t>Eigenes Gewaltverständnis</w:t>
          </w:r>
          <w:bookmarkEnd w:id="3"/>
        </w:p>
        <w:p w14:paraId="0E977907" w14:textId="77777777" w:rsidR="003D1945" w:rsidRPr="00EA3E98" w:rsidRDefault="003D1945" w:rsidP="001A23EB">
          <w:pPr>
            <w:spacing w:after="0" w:line="240" w:lineRule="auto"/>
            <w:jc w:val="both"/>
            <w:rPr>
              <w:rFonts w:cstheme="minorHAnsi"/>
              <w:iCs/>
              <w:sz w:val="24"/>
              <w:szCs w:val="24"/>
            </w:rPr>
          </w:pPr>
          <w:r w:rsidRPr="00EA3E98">
            <w:rPr>
              <w:rFonts w:cstheme="minorHAnsi"/>
              <w:iCs/>
              <w:sz w:val="24"/>
              <w:szCs w:val="24"/>
            </w:rPr>
            <w:t>Körperliche Gewalt zu erläutern und sie auch nachvollziehen zu können</w:t>
          </w:r>
          <w:r w:rsidR="000323D2">
            <w:rPr>
              <w:rFonts w:cstheme="minorHAnsi"/>
              <w:iCs/>
              <w:sz w:val="24"/>
              <w:szCs w:val="24"/>
            </w:rPr>
            <w:t>,</w:t>
          </w:r>
          <w:r w:rsidRPr="00EA3E98">
            <w:rPr>
              <w:rFonts w:cstheme="minorHAnsi"/>
              <w:iCs/>
              <w:sz w:val="24"/>
              <w:szCs w:val="24"/>
            </w:rPr>
            <w:t xml:space="preserve"> ist sicher einfacher, als das beim Phänomen der psychischen Gewalt der Fall ist. In den meisten Fällen besteht die psychische Gewalt in der Androhung von physischer Gewalt. Hier wird es sehr viel schwieriger, die Gewalt nachzuvollziehen.</w:t>
          </w:r>
          <w:r w:rsidR="00EC1CB3" w:rsidRPr="00EA3E98">
            <w:rPr>
              <w:rFonts w:cstheme="minorHAnsi"/>
              <w:iCs/>
              <w:sz w:val="24"/>
              <w:szCs w:val="24"/>
            </w:rPr>
            <w:t xml:space="preserve"> Das Empfinden von Gewalt ist ebenso individuell und unterschiedlich wie der Mensch selbst. Für den einen Menschen kann eine Beleidigung schon so verletzend sein, dass er Gewalt empfindet. Einen anderen Menschen hingegen kann eine solche Beleidung unberührt lassen.</w:t>
          </w:r>
        </w:p>
        <w:p w14:paraId="640AA85B" w14:textId="77777777" w:rsidR="00EC1CB3" w:rsidRPr="001A23EB" w:rsidRDefault="00EC1CB3" w:rsidP="001A23EB">
          <w:pPr>
            <w:spacing w:after="0" w:line="240" w:lineRule="auto"/>
            <w:jc w:val="both"/>
            <w:rPr>
              <w:rFonts w:cstheme="minorHAnsi"/>
              <w:sz w:val="24"/>
              <w:szCs w:val="24"/>
            </w:rPr>
          </w:pPr>
          <w:r w:rsidRPr="001A23EB">
            <w:rPr>
              <w:rFonts w:cstheme="minorHAnsi"/>
              <w:sz w:val="24"/>
              <w:szCs w:val="24"/>
            </w:rPr>
            <w:t>Aus unserer Sicht ist jede Form der Gewaltanwendung, die sich bewusst gegen andere Menschen oder Gegenstände richtet</w:t>
          </w:r>
          <w:r w:rsidR="000323D2">
            <w:rPr>
              <w:rFonts w:cstheme="minorHAnsi"/>
              <w:sz w:val="24"/>
              <w:szCs w:val="24"/>
            </w:rPr>
            <w:t>,</w:t>
          </w:r>
          <w:r w:rsidRPr="001A23EB">
            <w:rPr>
              <w:rFonts w:cstheme="minorHAnsi"/>
              <w:sz w:val="24"/>
              <w:szCs w:val="24"/>
            </w:rPr>
            <w:t xml:space="preserve"> bedenklich. Das heißt für uns nicht, dass man sich nicht gegen Gewalt oder allgemeine Angriffe zur Wehr setzen soll. Aber auch Notwehr bedeutet für uns eine Form der Gewalt. Das setzt eine große Selbstreflexion mit der eigenen Erfahrung und Biografie der Mitarbeitenden voraus.</w:t>
          </w:r>
        </w:p>
        <w:p w14:paraId="07E98859" w14:textId="77777777" w:rsidR="00E903A6" w:rsidRPr="001A23EB" w:rsidRDefault="00000000" w:rsidP="001A23EB">
          <w:pPr>
            <w:spacing w:after="0" w:line="240" w:lineRule="auto"/>
            <w:jc w:val="both"/>
            <w:rPr>
              <w:rFonts w:cstheme="minorHAnsi"/>
              <w:sz w:val="24"/>
              <w:szCs w:val="24"/>
            </w:rPr>
          </w:pPr>
        </w:p>
      </w:sdtContent>
    </w:sdt>
    <w:p w14:paraId="25207748" w14:textId="77777777" w:rsidR="00F01D8A" w:rsidRPr="001A23EB" w:rsidRDefault="00F01D8A" w:rsidP="001A23EB">
      <w:pPr>
        <w:spacing w:after="0" w:line="240" w:lineRule="auto"/>
        <w:jc w:val="both"/>
        <w:rPr>
          <w:rFonts w:cstheme="minorHAnsi"/>
          <w:sz w:val="24"/>
          <w:szCs w:val="24"/>
        </w:rPr>
      </w:pPr>
    </w:p>
    <w:p w14:paraId="698CBA6E" w14:textId="77777777" w:rsidR="002D6636" w:rsidRPr="002657A8" w:rsidRDefault="002D6636" w:rsidP="002D6636">
      <w:pPr>
        <w:pStyle w:val="berschrift1"/>
        <w:spacing w:before="0" w:line="240" w:lineRule="auto"/>
        <w:jc w:val="both"/>
        <w:rPr>
          <w:rFonts w:cstheme="majorHAnsi"/>
          <w:sz w:val="24"/>
          <w:szCs w:val="24"/>
        </w:rPr>
      </w:pPr>
      <w:r w:rsidRPr="002657A8">
        <w:rPr>
          <w:rFonts w:cstheme="majorHAnsi"/>
          <w:noProof/>
          <w:sz w:val="24"/>
          <w:szCs w:val="24"/>
          <w:lang w:eastAsia="de-DE"/>
        </w:rPr>
        <w:drawing>
          <wp:anchor distT="0" distB="0" distL="114300" distR="114300" simplePos="0" relativeHeight="251662336" behindDoc="1" locked="0" layoutInCell="1" allowOverlap="1" wp14:anchorId="505C5E11">
            <wp:simplePos x="0" y="0"/>
            <wp:positionH relativeFrom="column">
              <wp:posOffset>-238760</wp:posOffset>
            </wp:positionH>
            <wp:positionV relativeFrom="paragraph">
              <wp:posOffset>256540</wp:posOffset>
            </wp:positionV>
            <wp:extent cx="6542405" cy="3872230"/>
            <wp:effectExtent l="19050" t="0" r="0" b="0"/>
            <wp:wrapTopAndBottom/>
            <wp:docPr id="2" name="Grafik 1" descr="Verhaltensco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haltenscodex.png"/>
                    <pic:cNvPicPr/>
                  </pic:nvPicPr>
                  <pic:blipFill>
                    <a:blip r:embed="rId11"/>
                    <a:stretch>
                      <a:fillRect/>
                    </a:stretch>
                  </pic:blipFill>
                  <pic:spPr>
                    <a:xfrm>
                      <a:off x="0" y="0"/>
                      <a:ext cx="6542405" cy="3872230"/>
                    </a:xfrm>
                    <a:prstGeom prst="rect">
                      <a:avLst/>
                    </a:prstGeom>
                  </pic:spPr>
                </pic:pic>
              </a:graphicData>
            </a:graphic>
          </wp:anchor>
        </w:drawing>
      </w:r>
      <w:bookmarkStart w:id="4" w:name="_Toc132126681"/>
      <w:r w:rsidR="00435D67" w:rsidRPr="002657A8">
        <w:rPr>
          <w:rFonts w:cstheme="majorHAnsi"/>
          <w:sz w:val="24"/>
          <w:szCs w:val="24"/>
        </w:rPr>
        <w:t>3.</w:t>
      </w:r>
      <w:r w:rsidR="002E225D" w:rsidRPr="002657A8">
        <w:rPr>
          <w:rFonts w:cstheme="majorHAnsi"/>
          <w:sz w:val="24"/>
          <w:szCs w:val="24"/>
        </w:rPr>
        <w:t xml:space="preserve"> </w:t>
      </w:r>
      <w:r w:rsidR="00C303D3" w:rsidRPr="002657A8">
        <w:rPr>
          <w:rFonts w:cstheme="majorHAnsi"/>
          <w:sz w:val="24"/>
          <w:szCs w:val="24"/>
        </w:rPr>
        <w:t>Haltung</w:t>
      </w:r>
      <w:r w:rsidR="00243A75" w:rsidRPr="002657A8">
        <w:rPr>
          <w:rFonts w:cstheme="majorHAnsi"/>
          <w:sz w:val="24"/>
          <w:szCs w:val="24"/>
        </w:rPr>
        <w:t xml:space="preserve"> und das Miteinander in unserer Einrichtung</w:t>
      </w:r>
      <w:bookmarkEnd w:id="4"/>
      <w:r w:rsidR="000323D2">
        <w:rPr>
          <w:rFonts w:cstheme="majorHAnsi"/>
          <w:sz w:val="24"/>
          <w:szCs w:val="24"/>
        </w:rPr>
        <w:t xml:space="preserve"> (Kita Mönchstalweg)</w:t>
      </w:r>
    </w:p>
    <w:p w14:paraId="56D8ED6B" w14:textId="77777777" w:rsidR="00055E95" w:rsidRPr="002D6636" w:rsidRDefault="00055E95" w:rsidP="002D6636">
      <w:pPr>
        <w:pStyle w:val="berschrift1"/>
        <w:spacing w:before="0" w:line="240" w:lineRule="auto"/>
        <w:jc w:val="both"/>
        <w:rPr>
          <w:rFonts w:asciiTheme="minorHAnsi" w:hAnsiTheme="minorHAnsi" w:cstheme="minorHAnsi"/>
          <w:sz w:val="24"/>
          <w:szCs w:val="24"/>
        </w:rPr>
      </w:pPr>
    </w:p>
    <w:p w14:paraId="5B190B72" w14:textId="77777777" w:rsidR="00D47E6F" w:rsidRPr="001A23EB" w:rsidRDefault="00D47E6F" w:rsidP="001A23EB">
      <w:pPr>
        <w:spacing w:after="0" w:line="240" w:lineRule="auto"/>
        <w:jc w:val="both"/>
        <w:rPr>
          <w:rFonts w:cstheme="minorHAnsi"/>
          <w:sz w:val="24"/>
          <w:szCs w:val="24"/>
        </w:rPr>
      </w:pPr>
      <w:r w:rsidRPr="001A23EB">
        <w:rPr>
          <w:rFonts w:cstheme="minorHAnsi"/>
          <w:sz w:val="24"/>
          <w:szCs w:val="24"/>
        </w:rPr>
        <w:t xml:space="preserve">Durch </w:t>
      </w:r>
      <w:r w:rsidR="00671586">
        <w:rPr>
          <w:rFonts w:cstheme="minorHAnsi"/>
          <w:sz w:val="24"/>
          <w:szCs w:val="24"/>
        </w:rPr>
        <w:t>die selbstverständliche Annahme</w:t>
      </w:r>
      <w:r w:rsidR="000323D2">
        <w:rPr>
          <w:rFonts w:cstheme="minorHAnsi"/>
          <w:sz w:val="24"/>
          <w:szCs w:val="24"/>
        </w:rPr>
        <w:t xml:space="preserve"> von Unterschiedlichkeiten</w:t>
      </w:r>
      <w:r w:rsidRPr="001A23EB">
        <w:rPr>
          <w:rFonts w:cstheme="minorHAnsi"/>
          <w:sz w:val="24"/>
          <w:szCs w:val="24"/>
        </w:rPr>
        <w:t xml:space="preserve"> kann ein Verständnis für die verschiedensten Perspektiven erreicht werden. Das Anderssein wird gesehen und geschätzt, genauso sehen und schätzen wir auch Gemeinsamkeiten, während zugleich ein Austausch stattfindet. Unterschiedliche Kulturkreise, Lebensentwürfe, Werte, Orien</w:t>
      </w:r>
      <w:r w:rsidR="000323D2">
        <w:rPr>
          <w:rFonts w:cstheme="minorHAnsi"/>
          <w:sz w:val="24"/>
          <w:szCs w:val="24"/>
        </w:rPr>
        <w:t>-</w:t>
      </w:r>
      <w:r w:rsidRPr="001A23EB">
        <w:rPr>
          <w:rFonts w:cstheme="minorHAnsi"/>
          <w:sz w:val="24"/>
          <w:szCs w:val="24"/>
        </w:rPr>
        <w:t>tierungen, Ges</w:t>
      </w:r>
      <w:r w:rsidR="00671586">
        <w:rPr>
          <w:rFonts w:cstheme="minorHAnsi"/>
          <w:sz w:val="24"/>
          <w:szCs w:val="24"/>
        </w:rPr>
        <w:t>chlechter, körperliche und</w:t>
      </w:r>
      <w:r w:rsidRPr="001A23EB">
        <w:rPr>
          <w:rFonts w:cstheme="minorHAnsi"/>
          <w:sz w:val="24"/>
          <w:szCs w:val="24"/>
        </w:rPr>
        <w:t xml:space="preserve"> seelische Besonderheiten, sehen wir als Bereicherung für unsere Arbeit. </w:t>
      </w:r>
    </w:p>
    <w:p w14:paraId="6AD8EBA1" w14:textId="77777777" w:rsidR="00D47E6F" w:rsidRPr="001A23EB" w:rsidRDefault="00D47E6F" w:rsidP="001A23EB">
      <w:pPr>
        <w:spacing w:after="0" w:line="240" w:lineRule="auto"/>
        <w:jc w:val="both"/>
        <w:rPr>
          <w:rFonts w:cstheme="minorHAnsi"/>
          <w:sz w:val="24"/>
          <w:szCs w:val="24"/>
        </w:rPr>
      </w:pPr>
      <w:r w:rsidRPr="001A23EB">
        <w:rPr>
          <w:rFonts w:cstheme="minorHAnsi"/>
          <w:sz w:val="24"/>
          <w:szCs w:val="24"/>
        </w:rPr>
        <w:lastRenderedPageBreak/>
        <w:t xml:space="preserve">Die Mitarbeitenden handeln kompetent, </w:t>
      </w:r>
      <w:r w:rsidR="00671586">
        <w:rPr>
          <w:rFonts w:cstheme="minorHAnsi"/>
          <w:sz w:val="24"/>
          <w:szCs w:val="24"/>
        </w:rPr>
        <w:t>sehen</w:t>
      </w:r>
      <w:r w:rsidRPr="001A23EB">
        <w:rPr>
          <w:rFonts w:cstheme="minorHAnsi"/>
          <w:sz w:val="24"/>
          <w:szCs w:val="24"/>
        </w:rPr>
        <w:t xml:space="preserve"> Unterschiede und nehmen diese </w:t>
      </w:r>
      <w:r w:rsidR="00671586">
        <w:rPr>
          <w:rFonts w:cstheme="minorHAnsi"/>
          <w:sz w:val="24"/>
          <w:szCs w:val="24"/>
        </w:rPr>
        <w:t>als Chance wahr</w:t>
      </w:r>
      <w:r w:rsidRPr="001A23EB">
        <w:rPr>
          <w:rFonts w:cstheme="minorHAnsi"/>
          <w:sz w:val="24"/>
          <w:szCs w:val="24"/>
        </w:rPr>
        <w:t>. Die Familie mit Ihren Stärken, Schwächen und deren Hintergrund zu sehen, ist für uns sehr wichtig. Diskriminierungen schaden allen Kindern, deshalb ist es wichtig</w:t>
      </w:r>
      <w:r w:rsidR="000323D2">
        <w:rPr>
          <w:rFonts w:cstheme="minorHAnsi"/>
          <w:sz w:val="24"/>
          <w:szCs w:val="24"/>
        </w:rPr>
        <w:t>,</w:t>
      </w:r>
      <w:r w:rsidRPr="001A23EB">
        <w:rPr>
          <w:rFonts w:cstheme="minorHAnsi"/>
          <w:sz w:val="24"/>
          <w:szCs w:val="24"/>
        </w:rPr>
        <w:t xml:space="preserve"> den Kindern ein Umfeld zu geben, in dem sie ein gesundes Selbstbewusstsein entwickeln können. Kinder haben ein feines Gespür für Ungerechtigkeiten und für die Haltung und Einstellungen der erwachsenen Bezugspersonen.</w:t>
      </w:r>
    </w:p>
    <w:p w14:paraId="1ED469D0" w14:textId="77777777" w:rsidR="00D47E6F" w:rsidRPr="001A23EB" w:rsidRDefault="00D47E6F" w:rsidP="001A23EB">
      <w:pPr>
        <w:spacing w:after="0" w:line="240" w:lineRule="auto"/>
        <w:jc w:val="both"/>
        <w:rPr>
          <w:rFonts w:cstheme="minorHAnsi"/>
          <w:sz w:val="24"/>
          <w:szCs w:val="24"/>
        </w:rPr>
      </w:pPr>
      <w:r w:rsidRPr="001A23EB">
        <w:rPr>
          <w:rFonts w:cstheme="minorHAnsi"/>
          <w:sz w:val="24"/>
          <w:szCs w:val="24"/>
        </w:rPr>
        <w:t>Geschlechtsspezifische Verhaltensweisen</w:t>
      </w:r>
      <w:r w:rsidR="00671586">
        <w:rPr>
          <w:rFonts w:cstheme="minorHAnsi"/>
          <w:sz w:val="24"/>
          <w:szCs w:val="24"/>
        </w:rPr>
        <w:t xml:space="preserve"> </w:t>
      </w:r>
      <w:r w:rsidRPr="001A23EB">
        <w:rPr>
          <w:rFonts w:cstheme="minorHAnsi"/>
          <w:sz w:val="24"/>
          <w:szCs w:val="24"/>
        </w:rPr>
        <w:t xml:space="preserve">werden von Kindern sehr früh wahrgenommen und übernommen, deshalb ist es uns wichtig, die geschlechterreflektierende Pädagogik in unserer täglichen Arbeit umzusetzen. </w:t>
      </w:r>
    </w:p>
    <w:p w14:paraId="55EC20CF" w14:textId="77777777" w:rsidR="00D47E6F" w:rsidRPr="001A23EB" w:rsidRDefault="00D47E6F" w:rsidP="001A23EB">
      <w:pPr>
        <w:spacing w:after="0" w:line="240" w:lineRule="auto"/>
        <w:jc w:val="both"/>
        <w:rPr>
          <w:rFonts w:cstheme="minorHAnsi"/>
          <w:i/>
          <w:sz w:val="24"/>
          <w:szCs w:val="24"/>
        </w:rPr>
      </w:pPr>
    </w:p>
    <w:p w14:paraId="5EB393A4" w14:textId="77777777" w:rsidR="00C303D3" w:rsidRPr="001A23EB" w:rsidRDefault="00C303D3" w:rsidP="001A23EB">
      <w:pPr>
        <w:spacing w:after="0" w:line="240" w:lineRule="auto"/>
        <w:jc w:val="both"/>
        <w:rPr>
          <w:rFonts w:cstheme="minorHAnsi"/>
          <w:sz w:val="24"/>
          <w:szCs w:val="24"/>
        </w:rPr>
      </w:pPr>
      <w:r w:rsidRPr="001A23EB">
        <w:rPr>
          <w:rFonts w:cstheme="minorHAnsi"/>
          <w:sz w:val="24"/>
          <w:szCs w:val="24"/>
        </w:rPr>
        <w:t>Unsere Haltung ist geprägt von gegenseitigem Respekt und Wertschätzung. Diese Haltung ist verknüpft mit unserem Bild vo</w:t>
      </w:r>
      <w:r w:rsidR="005A1657">
        <w:rPr>
          <w:rFonts w:cstheme="minorHAnsi"/>
          <w:sz w:val="24"/>
          <w:szCs w:val="24"/>
        </w:rPr>
        <w:t>m</w:t>
      </w:r>
      <w:r w:rsidRPr="001A23EB">
        <w:rPr>
          <w:rFonts w:cstheme="minorHAnsi"/>
          <w:sz w:val="24"/>
          <w:szCs w:val="24"/>
        </w:rPr>
        <w:t xml:space="preserve"> Kind (s. pädag. Konzept Kita Mönchstalweg)</w:t>
      </w:r>
      <w:r w:rsidR="005A1657">
        <w:rPr>
          <w:rFonts w:cstheme="minorHAnsi"/>
          <w:sz w:val="24"/>
          <w:szCs w:val="24"/>
        </w:rPr>
        <w:t>. D</w:t>
      </w:r>
      <w:r w:rsidRPr="001A23EB">
        <w:rPr>
          <w:rFonts w:cstheme="minorHAnsi"/>
          <w:sz w:val="24"/>
          <w:szCs w:val="24"/>
        </w:rPr>
        <w:t>araus entsteht eine Sensibilität gegenüber Gewalt, die die Grundlage zur Gewaltprävention bildet.</w:t>
      </w:r>
    </w:p>
    <w:p w14:paraId="2A33F0BE" w14:textId="77777777" w:rsidR="00C303D3" w:rsidRDefault="00C303D3" w:rsidP="001A23EB">
      <w:pPr>
        <w:spacing w:after="0" w:line="240" w:lineRule="auto"/>
        <w:jc w:val="both"/>
        <w:rPr>
          <w:rFonts w:cstheme="minorHAnsi"/>
          <w:sz w:val="24"/>
          <w:szCs w:val="24"/>
        </w:rPr>
      </w:pPr>
      <w:r w:rsidRPr="001A23EB">
        <w:rPr>
          <w:rFonts w:cstheme="minorHAnsi"/>
          <w:sz w:val="24"/>
          <w:szCs w:val="24"/>
        </w:rPr>
        <w:t>Wir stehen im engen Kontakt und ständigen Austausch untereinander im Team, mit den Eltern und dem Träger. Dadurch entsteht Transparenz und Gewaltpotenzial kann frühzeitig erkannt und dem vorgebeugt werden. Außerdem kann schnell reagiert werden, falls es doch zu</w:t>
      </w:r>
      <w:r w:rsidR="00BE1B77" w:rsidRPr="001A23EB">
        <w:rPr>
          <w:rFonts w:cstheme="minorHAnsi"/>
          <w:sz w:val="24"/>
          <w:szCs w:val="24"/>
        </w:rPr>
        <w:t>r</w:t>
      </w:r>
      <w:r w:rsidRPr="001A23EB">
        <w:rPr>
          <w:rFonts w:cstheme="minorHAnsi"/>
          <w:sz w:val="24"/>
          <w:szCs w:val="24"/>
        </w:rPr>
        <w:t xml:space="preserve"> Gewalt kommen sollte. </w:t>
      </w:r>
    </w:p>
    <w:p w14:paraId="25A76DA9" w14:textId="77777777" w:rsidR="0024772F" w:rsidRDefault="0024772F" w:rsidP="001A23EB">
      <w:pPr>
        <w:spacing w:after="0" w:line="240" w:lineRule="auto"/>
        <w:jc w:val="both"/>
        <w:rPr>
          <w:rFonts w:cstheme="minorHAnsi"/>
          <w:sz w:val="24"/>
          <w:szCs w:val="24"/>
        </w:rPr>
      </w:pPr>
    </w:p>
    <w:p w14:paraId="2326AE8F" w14:textId="77777777" w:rsidR="002D6636" w:rsidRPr="001A23EB" w:rsidRDefault="002D6636" w:rsidP="001A23EB">
      <w:pPr>
        <w:spacing w:after="0" w:line="240" w:lineRule="auto"/>
        <w:jc w:val="both"/>
        <w:rPr>
          <w:rFonts w:cstheme="minorHAnsi"/>
          <w:sz w:val="24"/>
          <w:szCs w:val="24"/>
        </w:rPr>
      </w:pPr>
    </w:p>
    <w:p w14:paraId="1E036657" w14:textId="77777777" w:rsidR="0024772F" w:rsidRPr="002657A8" w:rsidRDefault="00435D67" w:rsidP="002D6636">
      <w:pPr>
        <w:pStyle w:val="berschrift1"/>
        <w:spacing w:before="0" w:line="240" w:lineRule="auto"/>
        <w:jc w:val="both"/>
        <w:rPr>
          <w:rFonts w:cstheme="majorHAnsi"/>
          <w:sz w:val="24"/>
          <w:szCs w:val="24"/>
        </w:rPr>
      </w:pPr>
      <w:bookmarkStart w:id="5" w:name="_Toc132126682"/>
      <w:r w:rsidRPr="002657A8">
        <w:rPr>
          <w:rFonts w:cstheme="majorHAnsi"/>
          <w:sz w:val="24"/>
          <w:szCs w:val="24"/>
        </w:rPr>
        <w:t>3.1 Das Miteinander mit den Kindern</w:t>
      </w:r>
      <w:bookmarkEnd w:id="5"/>
    </w:p>
    <w:p w14:paraId="0379C88A" w14:textId="77777777" w:rsidR="00243A75" w:rsidRPr="001A23EB" w:rsidRDefault="00243A75" w:rsidP="001A23EB">
      <w:pPr>
        <w:spacing w:after="0" w:line="240" w:lineRule="auto"/>
        <w:jc w:val="both"/>
        <w:rPr>
          <w:rFonts w:cstheme="minorHAnsi"/>
          <w:sz w:val="24"/>
          <w:szCs w:val="24"/>
        </w:rPr>
      </w:pPr>
      <w:r w:rsidRPr="001A23EB">
        <w:rPr>
          <w:rFonts w:cstheme="minorHAnsi"/>
          <w:sz w:val="24"/>
          <w:szCs w:val="24"/>
        </w:rPr>
        <w:t>Unsere Regeln fußen auf unseren gemeinsamen Werten</w:t>
      </w:r>
      <w:r w:rsidR="00BF6344">
        <w:rPr>
          <w:rFonts w:cstheme="minorHAnsi"/>
          <w:sz w:val="24"/>
          <w:szCs w:val="24"/>
        </w:rPr>
        <w:t xml:space="preserve"> </w:t>
      </w:r>
      <w:r w:rsidRPr="001A23EB">
        <w:rPr>
          <w:rFonts w:cstheme="minorHAnsi"/>
          <w:sz w:val="24"/>
          <w:szCs w:val="24"/>
        </w:rPr>
        <w:t>und festigen</w:t>
      </w:r>
      <w:r w:rsidR="00BF6344">
        <w:rPr>
          <w:rFonts w:cstheme="minorHAnsi"/>
          <w:sz w:val="24"/>
          <w:szCs w:val="24"/>
        </w:rPr>
        <w:t xml:space="preserve"> </w:t>
      </w:r>
      <w:r w:rsidRPr="001A23EB">
        <w:rPr>
          <w:rFonts w:cstheme="minorHAnsi"/>
          <w:sz w:val="24"/>
          <w:szCs w:val="24"/>
        </w:rPr>
        <w:t xml:space="preserve">ein achtungsvolles und wertschätzendes Miteinander. </w:t>
      </w:r>
    </w:p>
    <w:p w14:paraId="720EFAB2" w14:textId="77777777" w:rsidR="00243A75" w:rsidRPr="001A23EB" w:rsidRDefault="00243A75" w:rsidP="001A23EB">
      <w:pPr>
        <w:spacing w:after="0" w:line="240" w:lineRule="auto"/>
        <w:jc w:val="both"/>
        <w:rPr>
          <w:rFonts w:cstheme="minorHAnsi"/>
          <w:sz w:val="24"/>
          <w:szCs w:val="24"/>
        </w:rPr>
      </w:pPr>
      <w:r w:rsidRPr="001A23EB">
        <w:rPr>
          <w:rFonts w:cstheme="minorHAnsi"/>
          <w:sz w:val="24"/>
          <w:szCs w:val="24"/>
        </w:rPr>
        <w:t>Regeln werden in Sitzkreisen und Kinderkonferenzen gemeinsam</w:t>
      </w:r>
      <w:r w:rsidR="00BF6344">
        <w:rPr>
          <w:rFonts w:cstheme="minorHAnsi"/>
          <w:sz w:val="24"/>
          <w:szCs w:val="24"/>
        </w:rPr>
        <w:t xml:space="preserve"> mit den Kindern</w:t>
      </w:r>
      <w:r w:rsidRPr="001A23EB">
        <w:rPr>
          <w:rFonts w:cstheme="minorHAnsi"/>
          <w:sz w:val="24"/>
          <w:szCs w:val="24"/>
        </w:rPr>
        <w:t xml:space="preserve"> </w:t>
      </w:r>
      <w:r w:rsidR="00BF6344">
        <w:rPr>
          <w:rFonts w:cstheme="minorHAnsi"/>
          <w:sz w:val="24"/>
          <w:szCs w:val="24"/>
        </w:rPr>
        <w:t>bestimmt und festgelegt</w:t>
      </w:r>
      <w:r w:rsidRPr="001A23EB">
        <w:rPr>
          <w:rFonts w:cstheme="minorHAnsi"/>
          <w:sz w:val="24"/>
          <w:szCs w:val="24"/>
        </w:rPr>
        <w:t>. Die Regeln werden teilweise visualisiert, gelten für alle in der Kita</w:t>
      </w:r>
      <w:r w:rsidR="000323D2">
        <w:rPr>
          <w:rFonts w:cstheme="minorHAnsi"/>
          <w:sz w:val="24"/>
          <w:szCs w:val="24"/>
        </w:rPr>
        <w:t>.</w:t>
      </w:r>
      <w:r w:rsidRPr="001A23EB">
        <w:rPr>
          <w:rFonts w:cstheme="minorHAnsi"/>
          <w:sz w:val="24"/>
          <w:szCs w:val="24"/>
        </w:rPr>
        <w:t xml:space="preserve"> </w:t>
      </w:r>
      <w:r w:rsidR="000323D2">
        <w:rPr>
          <w:rFonts w:cstheme="minorHAnsi"/>
          <w:sz w:val="24"/>
          <w:szCs w:val="24"/>
        </w:rPr>
        <w:t>Wir</w:t>
      </w:r>
      <w:r w:rsidRPr="001A23EB">
        <w:rPr>
          <w:rFonts w:cstheme="minorHAnsi"/>
          <w:sz w:val="24"/>
          <w:szCs w:val="24"/>
        </w:rPr>
        <w:t xml:space="preserve"> achten gegenseitig auf ihre Einhaltung.</w:t>
      </w:r>
    </w:p>
    <w:p w14:paraId="43B47114" w14:textId="77777777" w:rsidR="00243A75" w:rsidRPr="001A23EB" w:rsidRDefault="00243A75" w:rsidP="001A23EB">
      <w:pPr>
        <w:spacing w:after="0" w:line="240" w:lineRule="auto"/>
        <w:jc w:val="both"/>
        <w:rPr>
          <w:rFonts w:cstheme="minorHAnsi"/>
          <w:sz w:val="24"/>
          <w:szCs w:val="24"/>
        </w:rPr>
      </w:pPr>
      <w:r w:rsidRPr="001A23EB">
        <w:rPr>
          <w:rFonts w:cstheme="minorHAnsi"/>
          <w:sz w:val="24"/>
          <w:szCs w:val="24"/>
        </w:rPr>
        <w:t>Durch Regelverletzungen oder Regelmissachtungen entstehen Konflikte und Gewalt. Wir arbeiten lösungsorientiert und suchen zuallererst das gemeinsame Gespräch und erarbeiten Handlungsalternativen.</w:t>
      </w:r>
    </w:p>
    <w:p w14:paraId="7C62F430" w14:textId="77777777" w:rsidR="00243A75" w:rsidRPr="002D6636" w:rsidRDefault="00243A75" w:rsidP="002D6636">
      <w:pPr>
        <w:spacing w:after="0" w:line="240" w:lineRule="auto"/>
        <w:jc w:val="both"/>
        <w:rPr>
          <w:rFonts w:cstheme="minorHAnsi"/>
          <w:sz w:val="24"/>
          <w:szCs w:val="24"/>
        </w:rPr>
      </w:pPr>
      <w:r w:rsidRPr="001A23EB">
        <w:rPr>
          <w:rFonts w:cstheme="minorHAnsi"/>
          <w:sz w:val="24"/>
          <w:szCs w:val="24"/>
        </w:rPr>
        <w:t xml:space="preserve">Bei Regelverletzungen wird das Kind dazu angehalten, sein </w:t>
      </w:r>
      <w:r w:rsidR="00BF6344">
        <w:rPr>
          <w:rFonts w:cstheme="minorHAnsi"/>
          <w:sz w:val="24"/>
          <w:szCs w:val="24"/>
        </w:rPr>
        <w:t>V</w:t>
      </w:r>
      <w:r w:rsidRPr="001A23EB">
        <w:rPr>
          <w:rFonts w:cstheme="minorHAnsi"/>
          <w:sz w:val="24"/>
          <w:szCs w:val="24"/>
        </w:rPr>
        <w:t>erhalten altersentsprechend zu reflektier</w:t>
      </w:r>
      <w:r w:rsidR="00BF6344">
        <w:rPr>
          <w:rFonts w:cstheme="minorHAnsi"/>
          <w:sz w:val="24"/>
          <w:szCs w:val="24"/>
        </w:rPr>
        <w:t>e</w:t>
      </w:r>
      <w:r w:rsidRPr="001A23EB">
        <w:rPr>
          <w:rFonts w:cstheme="minorHAnsi"/>
          <w:sz w:val="24"/>
          <w:szCs w:val="24"/>
        </w:rPr>
        <w:t>n</w:t>
      </w:r>
      <w:r w:rsidR="000323D2">
        <w:rPr>
          <w:rFonts w:cstheme="minorHAnsi"/>
          <w:sz w:val="24"/>
          <w:szCs w:val="24"/>
        </w:rPr>
        <w:t>.</w:t>
      </w:r>
      <w:r w:rsidRPr="001A23EB">
        <w:rPr>
          <w:rFonts w:cstheme="minorHAnsi"/>
          <w:sz w:val="24"/>
          <w:szCs w:val="24"/>
        </w:rPr>
        <w:t xml:space="preserve"> </w:t>
      </w:r>
      <w:r w:rsidR="000323D2">
        <w:rPr>
          <w:rFonts w:cstheme="minorHAnsi"/>
          <w:sz w:val="24"/>
          <w:szCs w:val="24"/>
        </w:rPr>
        <w:t>Dadurch erkennt es die</w:t>
      </w:r>
      <w:r w:rsidRPr="001A23EB">
        <w:rPr>
          <w:rFonts w:cstheme="minorHAnsi"/>
          <w:sz w:val="24"/>
          <w:szCs w:val="24"/>
        </w:rPr>
        <w:t xml:space="preserve"> </w:t>
      </w:r>
      <w:r w:rsidR="00BF6344">
        <w:rPr>
          <w:rFonts w:cstheme="minorHAnsi"/>
          <w:sz w:val="24"/>
          <w:szCs w:val="24"/>
        </w:rPr>
        <w:t>R</w:t>
      </w:r>
      <w:r w:rsidRPr="001A23EB">
        <w:rPr>
          <w:rFonts w:cstheme="minorHAnsi"/>
          <w:sz w:val="24"/>
          <w:szCs w:val="24"/>
        </w:rPr>
        <w:t>egelverletzung selbst oder</w:t>
      </w:r>
      <w:r w:rsidR="000323D2">
        <w:rPr>
          <w:rFonts w:cstheme="minorHAnsi"/>
          <w:sz w:val="24"/>
          <w:szCs w:val="24"/>
        </w:rPr>
        <w:t xml:space="preserve"> </w:t>
      </w:r>
      <w:r w:rsidRPr="001A23EB">
        <w:rPr>
          <w:rFonts w:cstheme="minorHAnsi"/>
          <w:sz w:val="24"/>
          <w:szCs w:val="24"/>
        </w:rPr>
        <w:t xml:space="preserve">wird auf die </w:t>
      </w:r>
      <w:r w:rsidR="00BF6344">
        <w:rPr>
          <w:rFonts w:cstheme="minorHAnsi"/>
          <w:sz w:val="24"/>
          <w:szCs w:val="24"/>
        </w:rPr>
        <w:t>R</w:t>
      </w:r>
      <w:r w:rsidRPr="001A23EB">
        <w:rPr>
          <w:rFonts w:cstheme="minorHAnsi"/>
          <w:sz w:val="24"/>
          <w:szCs w:val="24"/>
        </w:rPr>
        <w:t>egelverletzung hingewiesen</w:t>
      </w:r>
      <w:r w:rsidR="000323D2">
        <w:rPr>
          <w:rFonts w:cstheme="minorHAnsi"/>
          <w:sz w:val="24"/>
          <w:szCs w:val="24"/>
        </w:rPr>
        <w:t>. Dies geschieht</w:t>
      </w:r>
      <w:r w:rsidRPr="001A23EB">
        <w:rPr>
          <w:rFonts w:cstheme="minorHAnsi"/>
          <w:sz w:val="24"/>
          <w:szCs w:val="24"/>
        </w:rPr>
        <w:t xml:space="preserve"> gemäß unsere</w:t>
      </w:r>
      <w:r w:rsidR="000323D2">
        <w:rPr>
          <w:rFonts w:cstheme="minorHAnsi"/>
          <w:sz w:val="24"/>
          <w:szCs w:val="24"/>
        </w:rPr>
        <w:t>r</w:t>
      </w:r>
      <w:r w:rsidRPr="001A23EB">
        <w:rPr>
          <w:rFonts w:cstheme="minorHAnsi"/>
          <w:sz w:val="24"/>
          <w:szCs w:val="24"/>
        </w:rPr>
        <w:t xml:space="preserve"> wertschät</w:t>
      </w:r>
      <w:r w:rsidR="00BF6344">
        <w:rPr>
          <w:rFonts w:cstheme="minorHAnsi"/>
          <w:sz w:val="24"/>
          <w:szCs w:val="24"/>
        </w:rPr>
        <w:t>zenden und respektgeprägten H</w:t>
      </w:r>
      <w:r w:rsidR="000323D2">
        <w:rPr>
          <w:rFonts w:cstheme="minorHAnsi"/>
          <w:sz w:val="24"/>
          <w:szCs w:val="24"/>
        </w:rPr>
        <w:t>altung</w:t>
      </w:r>
      <w:r w:rsidRPr="001A23EB">
        <w:rPr>
          <w:rFonts w:cstheme="minorHAnsi"/>
          <w:sz w:val="24"/>
          <w:szCs w:val="24"/>
        </w:rPr>
        <w:t xml:space="preserve">. </w:t>
      </w:r>
      <w:r w:rsidR="000323D2">
        <w:rPr>
          <w:rFonts w:cstheme="minorHAnsi"/>
          <w:sz w:val="24"/>
          <w:szCs w:val="24"/>
        </w:rPr>
        <w:t xml:space="preserve">Zusätzlich wird das Kind an die Regel erinnert. </w:t>
      </w:r>
      <w:r w:rsidRPr="001A23EB">
        <w:rPr>
          <w:rFonts w:cstheme="minorHAnsi"/>
          <w:sz w:val="24"/>
          <w:szCs w:val="24"/>
        </w:rPr>
        <w:t>Zudem finden Gespräche über Regeln und Regelverletzungen mit dem Team und Eltern statt. Die Kinder werden von uns begleitet und a</w:t>
      </w:r>
      <w:r w:rsidR="000323D2">
        <w:rPr>
          <w:rFonts w:cstheme="minorHAnsi"/>
          <w:sz w:val="24"/>
          <w:szCs w:val="24"/>
        </w:rPr>
        <w:t xml:space="preserve">ngeleitet mit den Konsequenzen </w:t>
      </w:r>
      <w:r w:rsidRPr="001A23EB">
        <w:rPr>
          <w:rFonts w:cstheme="minorHAnsi"/>
          <w:sz w:val="24"/>
          <w:szCs w:val="24"/>
        </w:rPr>
        <w:t>ihrer Regelverletzung (Schaden an Person oder Gegenstand) umzugehen (</w:t>
      </w:r>
      <w:r w:rsidRPr="002D6636">
        <w:rPr>
          <w:rFonts w:cstheme="minorHAnsi"/>
          <w:sz w:val="24"/>
          <w:szCs w:val="24"/>
        </w:rPr>
        <w:t>z.B. Trost, Kümmern um den Verletzten, Reparatur</w:t>
      </w:r>
      <w:r w:rsidR="00BF6344" w:rsidRPr="002D6636">
        <w:rPr>
          <w:rFonts w:cstheme="minorHAnsi"/>
          <w:sz w:val="24"/>
          <w:szCs w:val="24"/>
        </w:rPr>
        <w:t xml:space="preserve"> und Ersatz</w:t>
      </w:r>
      <w:r w:rsidRPr="002D6636">
        <w:rPr>
          <w:rFonts w:cstheme="minorHAnsi"/>
          <w:sz w:val="24"/>
          <w:szCs w:val="24"/>
        </w:rPr>
        <w:t xml:space="preserve"> von Gegenständen).</w:t>
      </w:r>
    </w:p>
    <w:p w14:paraId="7B3ED32A" w14:textId="77777777" w:rsidR="00243A75" w:rsidRDefault="00243A75" w:rsidP="002D6636">
      <w:pPr>
        <w:pStyle w:val="berschrift1"/>
        <w:spacing w:before="0" w:line="240" w:lineRule="auto"/>
        <w:rPr>
          <w:rFonts w:asciiTheme="minorHAnsi" w:hAnsiTheme="minorHAnsi" w:cstheme="minorHAnsi"/>
          <w:sz w:val="24"/>
          <w:szCs w:val="24"/>
        </w:rPr>
      </w:pPr>
    </w:p>
    <w:p w14:paraId="3437EAAB" w14:textId="77777777" w:rsidR="002D6636" w:rsidRPr="002D6636" w:rsidRDefault="002D6636" w:rsidP="002D6636">
      <w:pPr>
        <w:spacing w:after="0" w:line="240" w:lineRule="auto"/>
      </w:pPr>
    </w:p>
    <w:p w14:paraId="60327810" w14:textId="77777777" w:rsidR="00243A75" w:rsidRPr="002657A8" w:rsidRDefault="00435D67" w:rsidP="002D6636">
      <w:pPr>
        <w:pStyle w:val="berschrift1"/>
        <w:spacing w:before="0" w:line="240" w:lineRule="auto"/>
        <w:rPr>
          <w:rFonts w:cstheme="majorHAnsi"/>
          <w:sz w:val="24"/>
          <w:szCs w:val="24"/>
        </w:rPr>
      </w:pPr>
      <w:bookmarkStart w:id="6" w:name="_Toc132126683"/>
      <w:r w:rsidRPr="002657A8">
        <w:rPr>
          <w:rFonts w:cstheme="majorHAnsi"/>
          <w:sz w:val="24"/>
          <w:szCs w:val="24"/>
        </w:rPr>
        <w:t>3.2 Das Miteinander mit den Eltern</w:t>
      </w:r>
      <w:bookmarkEnd w:id="6"/>
    </w:p>
    <w:p w14:paraId="0B34E4C4" w14:textId="77777777" w:rsidR="00243A75" w:rsidRPr="001A23EB" w:rsidRDefault="00243A75" w:rsidP="002D6636">
      <w:pPr>
        <w:spacing w:after="0" w:line="240" w:lineRule="auto"/>
        <w:jc w:val="both"/>
        <w:rPr>
          <w:rFonts w:cstheme="minorHAnsi"/>
          <w:sz w:val="24"/>
          <w:szCs w:val="24"/>
        </w:rPr>
      </w:pPr>
      <w:r w:rsidRPr="002D6636">
        <w:rPr>
          <w:rFonts w:cstheme="minorHAnsi"/>
          <w:sz w:val="24"/>
          <w:szCs w:val="24"/>
        </w:rPr>
        <w:t>Da</w:t>
      </w:r>
      <w:r w:rsidRPr="001A23EB">
        <w:rPr>
          <w:rFonts w:cstheme="minorHAnsi"/>
          <w:sz w:val="24"/>
          <w:szCs w:val="24"/>
        </w:rPr>
        <w:t xml:space="preserve"> </w:t>
      </w:r>
      <w:r w:rsidR="001E11DF">
        <w:rPr>
          <w:rFonts w:cstheme="minorHAnsi"/>
          <w:sz w:val="24"/>
          <w:szCs w:val="24"/>
        </w:rPr>
        <w:t>die Kita als familienergän</w:t>
      </w:r>
      <w:r w:rsidRPr="001A23EB">
        <w:rPr>
          <w:rFonts w:cstheme="minorHAnsi"/>
          <w:sz w:val="24"/>
          <w:szCs w:val="24"/>
        </w:rPr>
        <w:t>zende- und unterstützende Einrichtung gesehen wird, werden gemeinsame Lösungss</w:t>
      </w:r>
      <w:r w:rsidR="001E11DF">
        <w:rPr>
          <w:rFonts w:cstheme="minorHAnsi"/>
          <w:sz w:val="24"/>
          <w:szCs w:val="24"/>
        </w:rPr>
        <w:t>trategien entwick</w:t>
      </w:r>
      <w:r w:rsidRPr="001A23EB">
        <w:rPr>
          <w:rFonts w:cstheme="minorHAnsi"/>
          <w:sz w:val="24"/>
          <w:szCs w:val="24"/>
        </w:rPr>
        <w:t>elt. Dieses findet in Eltern- und Entwicklungs</w:t>
      </w:r>
      <w:r w:rsidR="002763E7">
        <w:rPr>
          <w:rFonts w:cstheme="minorHAnsi"/>
          <w:sz w:val="24"/>
          <w:szCs w:val="24"/>
        </w:rPr>
        <w:t>-</w:t>
      </w:r>
      <w:r w:rsidRPr="001A23EB">
        <w:rPr>
          <w:rFonts w:cstheme="minorHAnsi"/>
          <w:sz w:val="24"/>
          <w:szCs w:val="24"/>
        </w:rPr>
        <w:t>gesprächen statt, in denen sich über di</w:t>
      </w:r>
      <w:r w:rsidR="001E11DF">
        <w:rPr>
          <w:rFonts w:cstheme="minorHAnsi"/>
          <w:sz w:val="24"/>
          <w:szCs w:val="24"/>
        </w:rPr>
        <w:t>e Situation in der Kita und zu</w:t>
      </w:r>
      <w:r w:rsidRPr="001A23EB">
        <w:rPr>
          <w:rFonts w:cstheme="minorHAnsi"/>
          <w:sz w:val="24"/>
          <w:szCs w:val="24"/>
        </w:rPr>
        <w:t>haus</w:t>
      </w:r>
      <w:r w:rsidR="001E11DF">
        <w:rPr>
          <w:rFonts w:cstheme="minorHAnsi"/>
          <w:sz w:val="24"/>
          <w:szCs w:val="24"/>
        </w:rPr>
        <w:t>e</w:t>
      </w:r>
      <w:r w:rsidRPr="001A23EB">
        <w:rPr>
          <w:rFonts w:cstheme="minorHAnsi"/>
          <w:sz w:val="24"/>
          <w:szCs w:val="24"/>
        </w:rPr>
        <w:t xml:space="preserve"> ausgetauscht wird. Gemeinsam mit den Elternvertreter</w:t>
      </w:r>
      <w:r w:rsidR="002763E7">
        <w:rPr>
          <w:rFonts w:cstheme="minorHAnsi"/>
          <w:sz w:val="24"/>
          <w:szCs w:val="24"/>
        </w:rPr>
        <w:t>n</w:t>
      </w:r>
      <w:r w:rsidRPr="001A23EB">
        <w:rPr>
          <w:rFonts w:cstheme="minorHAnsi"/>
          <w:sz w:val="24"/>
          <w:szCs w:val="24"/>
        </w:rPr>
        <w:t xml:space="preserve"> und dem Team wurde ein Verhaltenskodex zusammengest</w:t>
      </w:r>
      <w:r w:rsidR="001E11DF">
        <w:rPr>
          <w:rFonts w:cstheme="minorHAnsi"/>
          <w:sz w:val="24"/>
          <w:szCs w:val="24"/>
        </w:rPr>
        <w:t>e</w:t>
      </w:r>
      <w:r w:rsidRPr="001A23EB">
        <w:rPr>
          <w:rFonts w:cstheme="minorHAnsi"/>
          <w:sz w:val="24"/>
          <w:szCs w:val="24"/>
        </w:rPr>
        <w:t>llt, der konzeptionell verankert und für alle einsehbar und verbindlich ist. Dieser Verhaltens</w:t>
      </w:r>
      <w:r w:rsidR="001E11DF">
        <w:rPr>
          <w:rFonts w:cstheme="minorHAnsi"/>
          <w:sz w:val="24"/>
          <w:szCs w:val="24"/>
        </w:rPr>
        <w:t>k</w:t>
      </w:r>
      <w:r w:rsidRPr="001A23EB">
        <w:rPr>
          <w:rFonts w:cstheme="minorHAnsi"/>
          <w:sz w:val="24"/>
          <w:szCs w:val="24"/>
        </w:rPr>
        <w:t>odex wird</w:t>
      </w:r>
      <w:r w:rsidR="001E11DF">
        <w:rPr>
          <w:rFonts w:cstheme="minorHAnsi"/>
          <w:sz w:val="24"/>
          <w:szCs w:val="24"/>
        </w:rPr>
        <w:t>,</w:t>
      </w:r>
      <w:r w:rsidRPr="001A23EB">
        <w:rPr>
          <w:rFonts w:cstheme="minorHAnsi"/>
          <w:sz w:val="24"/>
          <w:szCs w:val="24"/>
        </w:rPr>
        <w:t xml:space="preserve"> wie das gesamte Konzept</w:t>
      </w:r>
      <w:r w:rsidR="001E11DF">
        <w:rPr>
          <w:rFonts w:cstheme="minorHAnsi"/>
          <w:sz w:val="24"/>
          <w:szCs w:val="24"/>
        </w:rPr>
        <w:t>,</w:t>
      </w:r>
      <w:r w:rsidRPr="001A23EB">
        <w:rPr>
          <w:rFonts w:cstheme="minorHAnsi"/>
          <w:sz w:val="24"/>
          <w:szCs w:val="24"/>
        </w:rPr>
        <w:t xml:space="preserve"> in regelmäßigen Abständen evaluiert und ggf. angepasst. Unsere Kommunikationskultur ist wertschätzend, respektvoll und auf Augenhöhe. Es ist uns wichtig</w:t>
      </w:r>
      <w:r w:rsidR="002763E7">
        <w:rPr>
          <w:rFonts w:cstheme="minorHAnsi"/>
          <w:sz w:val="24"/>
          <w:szCs w:val="24"/>
        </w:rPr>
        <w:t>, uns</w:t>
      </w:r>
      <w:r w:rsidRPr="001A23EB">
        <w:rPr>
          <w:rFonts w:cstheme="minorHAnsi"/>
          <w:sz w:val="24"/>
          <w:szCs w:val="24"/>
        </w:rPr>
        <w:t xml:space="preserve"> füreinander Zeit zu nehmen, Eltern als Experten ihrer Kinder zu sehen, Fachwissen weiterzugeben und gemeinsam einen Konsens zu finden. </w:t>
      </w:r>
      <w:r w:rsidRPr="001A23EB">
        <w:rPr>
          <w:rFonts w:cstheme="minorHAnsi"/>
          <w:sz w:val="24"/>
          <w:szCs w:val="24"/>
        </w:rPr>
        <w:lastRenderedPageBreak/>
        <w:t>Dazu führen wir unter anderem Entwicklungsgespräche über den Entwicklungsstand de</w:t>
      </w:r>
      <w:r w:rsidR="001E11DF">
        <w:rPr>
          <w:rFonts w:cstheme="minorHAnsi"/>
          <w:sz w:val="24"/>
          <w:szCs w:val="24"/>
        </w:rPr>
        <w:t>r</w:t>
      </w:r>
      <w:r w:rsidRPr="001A23EB">
        <w:rPr>
          <w:rFonts w:cstheme="minorHAnsi"/>
          <w:sz w:val="24"/>
          <w:szCs w:val="24"/>
        </w:rPr>
        <w:t xml:space="preserve"> Kinde</w:t>
      </w:r>
      <w:r w:rsidR="001E11DF">
        <w:rPr>
          <w:rFonts w:cstheme="minorHAnsi"/>
          <w:sz w:val="24"/>
          <w:szCs w:val="24"/>
        </w:rPr>
        <w:t>r</w:t>
      </w:r>
      <w:r w:rsidR="002763E7">
        <w:rPr>
          <w:rFonts w:cstheme="minorHAnsi"/>
          <w:sz w:val="24"/>
          <w:szCs w:val="24"/>
        </w:rPr>
        <w:t xml:space="preserve"> </w:t>
      </w:r>
      <w:r w:rsidRPr="001A23EB">
        <w:rPr>
          <w:rFonts w:cstheme="minorHAnsi"/>
          <w:sz w:val="24"/>
          <w:szCs w:val="24"/>
        </w:rPr>
        <w:t xml:space="preserve">anhand </w:t>
      </w:r>
      <w:r w:rsidR="001E11DF">
        <w:rPr>
          <w:rFonts w:cstheme="minorHAnsi"/>
          <w:sz w:val="24"/>
          <w:szCs w:val="24"/>
        </w:rPr>
        <w:t>vorher erstellter</w:t>
      </w:r>
      <w:r w:rsidRPr="001A23EB">
        <w:rPr>
          <w:rFonts w:cstheme="minorHAnsi"/>
          <w:sz w:val="24"/>
          <w:szCs w:val="24"/>
        </w:rPr>
        <w:t xml:space="preserve"> ressourcenorientierte</w:t>
      </w:r>
      <w:r w:rsidR="001E11DF">
        <w:rPr>
          <w:rFonts w:cstheme="minorHAnsi"/>
          <w:sz w:val="24"/>
          <w:szCs w:val="24"/>
        </w:rPr>
        <w:t>r</w:t>
      </w:r>
      <w:r w:rsidRPr="001A23EB">
        <w:rPr>
          <w:rFonts w:cstheme="minorHAnsi"/>
          <w:sz w:val="24"/>
          <w:szCs w:val="24"/>
        </w:rPr>
        <w:t xml:space="preserve"> Portfolios und</w:t>
      </w:r>
      <w:r w:rsidR="0072217E">
        <w:rPr>
          <w:rFonts w:cstheme="minorHAnsi"/>
          <w:sz w:val="24"/>
          <w:szCs w:val="24"/>
        </w:rPr>
        <w:t xml:space="preserve"> sind</w:t>
      </w:r>
      <w:r w:rsidRPr="001A23EB">
        <w:rPr>
          <w:rFonts w:cstheme="minorHAnsi"/>
          <w:sz w:val="24"/>
          <w:szCs w:val="24"/>
        </w:rPr>
        <w:t xml:space="preserve"> </w:t>
      </w:r>
      <w:r w:rsidR="001E11DF">
        <w:rPr>
          <w:rFonts w:cstheme="minorHAnsi"/>
          <w:sz w:val="24"/>
          <w:szCs w:val="24"/>
        </w:rPr>
        <w:t>offen gegenüber den Belangen der Eltern</w:t>
      </w:r>
      <w:r w:rsidRPr="001A23EB">
        <w:rPr>
          <w:rFonts w:cstheme="minorHAnsi"/>
          <w:sz w:val="24"/>
          <w:szCs w:val="24"/>
        </w:rPr>
        <w:t>.</w:t>
      </w:r>
    </w:p>
    <w:p w14:paraId="0738FCB6" w14:textId="77777777" w:rsidR="00243A75" w:rsidRPr="001A23EB" w:rsidRDefault="00243A75" w:rsidP="002D6636">
      <w:pPr>
        <w:spacing w:after="0" w:line="240" w:lineRule="auto"/>
        <w:jc w:val="both"/>
        <w:rPr>
          <w:rFonts w:cstheme="minorHAnsi"/>
          <w:sz w:val="24"/>
          <w:szCs w:val="24"/>
        </w:rPr>
      </w:pPr>
    </w:p>
    <w:p w14:paraId="30438CDD" w14:textId="77777777" w:rsidR="00243A75" w:rsidRPr="001A23EB" w:rsidRDefault="00243A75" w:rsidP="002D6636">
      <w:pPr>
        <w:spacing w:after="0" w:line="240" w:lineRule="auto"/>
        <w:jc w:val="both"/>
        <w:rPr>
          <w:rFonts w:cstheme="minorHAnsi"/>
          <w:sz w:val="24"/>
          <w:szCs w:val="24"/>
        </w:rPr>
      </w:pPr>
    </w:p>
    <w:p w14:paraId="2A7FBD59" w14:textId="77777777" w:rsidR="00243A75" w:rsidRPr="002657A8" w:rsidRDefault="00435D67" w:rsidP="002D6636">
      <w:pPr>
        <w:pStyle w:val="berschrift1"/>
        <w:spacing w:before="0" w:line="240" w:lineRule="auto"/>
        <w:rPr>
          <w:rFonts w:cstheme="majorHAnsi"/>
          <w:sz w:val="24"/>
          <w:szCs w:val="24"/>
        </w:rPr>
      </w:pPr>
      <w:bookmarkStart w:id="7" w:name="_Toc132126684"/>
      <w:r w:rsidRPr="002657A8">
        <w:rPr>
          <w:rFonts w:cstheme="majorHAnsi"/>
          <w:sz w:val="24"/>
          <w:szCs w:val="24"/>
        </w:rPr>
        <w:t>3.3 Das Miteinander im Team</w:t>
      </w:r>
      <w:bookmarkEnd w:id="7"/>
    </w:p>
    <w:p w14:paraId="018FC89E" w14:textId="77777777" w:rsidR="00243A75" w:rsidRPr="00532B69" w:rsidRDefault="00243A75" w:rsidP="001A23EB">
      <w:pPr>
        <w:spacing w:after="0" w:line="240" w:lineRule="auto"/>
        <w:jc w:val="both"/>
        <w:rPr>
          <w:rFonts w:cstheme="minorHAnsi"/>
          <w:sz w:val="24"/>
          <w:szCs w:val="24"/>
        </w:rPr>
      </w:pPr>
      <w:r w:rsidRPr="00532B69">
        <w:rPr>
          <w:rFonts w:cstheme="minorHAnsi"/>
          <w:sz w:val="24"/>
          <w:szCs w:val="24"/>
        </w:rPr>
        <w:t>Die Mitarbeitenden haben das Recht</w:t>
      </w:r>
      <w:r w:rsidR="0072217E" w:rsidRPr="00532B69">
        <w:rPr>
          <w:rFonts w:cstheme="minorHAnsi"/>
          <w:sz w:val="24"/>
          <w:szCs w:val="24"/>
        </w:rPr>
        <w:t>,</w:t>
      </w:r>
      <w:r w:rsidRPr="00532B69">
        <w:rPr>
          <w:rFonts w:cstheme="minorHAnsi"/>
          <w:sz w:val="24"/>
          <w:szCs w:val="24"/>
        </w:rPr>
        <w:t xml:space="preserve"> ihre Gedanken, Meinungen und ihre Ressourcen einzubringen. Dabei pflegen wir einen wertschätzenden und toleranten Umgang miteinander. Unsere Gesprächsregeln orientieren sich an dem Ansatz der Themenzentrierten Interaktion von Ruth Cohn. Im Falle von Kritik wird das vertrauliche Gespräch gesucht, welches fehlerfreundlich, ressourcen- und lösungsorientiert geführt wird.</w:t>
      </w:r>
    </w:p>
    <w:p w14:paraId="040FFB3E" w14:textId="77777777" w:rsidR="00243A75" w:rsidRPr="00532B69" w:rsidRDefault="00243A75" w:rsidP="001A23EB">
      <w:pPr>
        <w:spacing w:after="0" w:line="240" w:lineRule="auto"/>
        <w:jc w:val="both"/>
        <w:rPr>
          <w:rFonts w:cstheme="minorHAnsi"/>
          <w:sz w:val="24"/>
          <w:szCs w:val="24"/>
        </w:rPr>
      </w:pPr>
      <w:r w:rsidRPr="00532B69">
        <w:rPr>
          <w:rFonts w:cstheme="minorHAnsi"/>
          <w:sz w:val="24"/>
          <w:szCs w:val="24"/>
        </w:rPr>
        <w:t xml:space="preserve">Da auch das Betriebsklima ein Risikofaktor für Gewalt in der Kita ist, achtet die Kita-Leitung auf Teamstärkung (siehe Partizipation). Die Stimmung im Team wirkt sich auf die Atmosphäre und das Miteinander mit </w:t>
      </w:r>
      <w:r w:rsidR="0072217E" w:rsidRPr="00532B69">
        <w:rPr>
          <w:rFonts w:cstheme="minorHAnsi"/>
          <w:sz w:val="24"/>
          <w:szCs w:val="24"/>
        </w:rPr>
        <w:t>Mitarbeitenden</w:t>
      </w:r>
      <w:r w:rsidRPr="00532B69">
        <w:rPr>
          <w:rFonts w:cstheme="minorHAnsi"/>
          <w:sz w:val="24"/>
          <w:szCs w:val="24"/>
        </w:rPr>
        <w:t xml:space="preserve">, Eltern und Kindern aus. </w:t>
      </w:r>
    </w:p>
    <w:p w14:paraId="74262295" w14:textId="77777777" w:rsidR="00243A75" w:rsidRPr="00532B69" w:rsidRDefault="00243A75" w:rsidP="001A23EB">
      <w:pPr>
        <w:spacing w:after="0" w:line="240" w:lineRule="auto"/>
        <w:jc w:val="both"/>
        <w:rPr>
          <w:rFonts w:cstheme="minorHAnsi"/>
          <w:sz w:val="24"/>
          <w:szCs w:val="24"/>
        </w:rPr>
      </w:pPr>
      <w:r w:rsidRPr="00532B69">
        <w:rPr>
          <w:rFonts w:cstheme="minorHAnsi"/>
          <w:sz w:val="24"/>
          <w:szCs w:val="24"/>
        </w:rPr>
        <w:t>Ebenso sind die eigenen Emotionen der Fachkräfte in bestimmten Situationen und persönliche Hintergründe, Erfahrungen und Fähigkeiten zu berücksichtigen. Um hier Gewalt vorzubeugen, sind die Mitarbeitenden sensibilisiert</w:t>
      </w:r>
      <w:r w:rsidR="0072217E" w:rsidRPr="00532B69">
        <w:rPr>
          <w:rFonts w:cstheme="minorHAnsi"/>
          <w:sz w:val="24"/>
          <w:szCs w:val="24"/>
        </w:rPr>
        <w:t>,</w:t>
      </w:r>
      <w:r w:rsidRPr="00532B69">
        <w:rPr>
          <w:rFonts w:cstheme="minorHAnsi"/>
          <w:sz w:val="24"/>
          <w:szCs w:val="24"/>
        </w:rPr>
        <w:t xml:space="preserve"> Situationen zu erkennen, in denen Kolleg*innen Unterstützung benötigen oder selbst um Hilfe zu bitten.</w:t>
      </w:r>
      <w:r w:rsidR="00C70D53" w:rsidRPr="00532B69">
        <w:rPr>
          <w:rFonts w:cstheme="minorHAnsi"/>
          <w:sz w:val="24"/>
          <w:szCs w:val="24"/>
        </w:rPr>
        <w:t xml:space="preserve"> Dazu gehört auch eine regelmäßige Reflexion der eigenen Haltung.</w:t>
      </w:r>
    </w:p>
    <w:p w14:paraId="7609A824" w14:textId="77777777" w:rsidR="000B296E" w:rsidRPr="00532B69" w:rsidRDefault="000B296E" w:rsidP="001A23EB">
      <w:pPr>
        <w:spacing w:after="0" w:line="240" w:lineRule="auto"/>
        <w:jc w:val="both"/>
        <w:rPr>
          <w:rFonts w:cstheme="minorHAnsi"/>
          <w:sz w:val="24"/>
          <w:szCs w:val="24"/>
        </w:rPr>
      </w:pPr>
      <w:r w:rsidRPr="00532B69">
        <w:rPr>
          <w:rFonts w:cstheme="minorHAnsi"/>
          <w:sz w:val="24"/>
          <w:szCs w:val="24"/>
        </w:rPr>
        <w:t>Das Kindeswohl und die Gewaltprävention w</w:t>
      </w:r>
      <w:r w:rsidR="00C70D53" w:rsidRPr="00532B69">
        <w:rPr>
          <w:rFonts w:cstheme="minorHAnsi"/>
          <w:sz w:val="24"/>
          <w:szCs w:val="24"/>
        </w:rPr>
        <w:t xml:space="preserve">erden </w:t>
      </w:r>
      <w:r w:rsidRPr="00532B69">
        <w:rPr>
          <w:rFonts w:cstheme="minorHAnsi"/>
          <w:sz w:val="24"/>
          <w:szCs w:val="24"/>
        </w:rPr>
        <w:t>in den Jahresgesprächen thematisiert.</w:t>
      </w:r>
      <w:r w:rsidR="00A063BB" w:rsidRPr="00532B69">
        <w:rPr>
          <w:rFonts w:cstheme="minorHAnsi"/>
          <w:sz w:val="24"/>
          <w:szCs w:val="24"/>
        </w:rPr>
        <w:t>*</w:t>
      </w:r>
    </w:p>
    <w:p w14:paraId="6B847153" w14:textId="77777777" w:rsidR="002D6636" w:rsidRPr="001A23EB" w:rsidRDefault="002D6636" w:rsidP="001A23EB">
      <w:pPr>
        <w:spacing w:after="0" w:line="240" w:lineRule="auto"/>
        <w:jc w:val="both"/>
        <w:rPr>
          <w:rFonts w:cstheme="minorHAnsi"/>
          <w:color w:val="FF0000"/>
          <w:sz w:val="24"/>
          <w:szCs w:val="24"/>
        </w:rPr>
      </w:pPr>
    </w:p>
    <w:p w14:paraId="52FC6DEB" w14:textId="77777777" w:rsidR="002E1435" w:rsidRPr="001A23EB" w:rsidRDefault="00243A75" w:rsidP="001A23EB">
      <w:pPr>
        <w:spacing w:after="0" w:line="240" w:lineRule="auto"/>
        <w:jc w:val="both"/>
        <w:rPr>
          <w:rFonts w:cstheme="minorHAnsi"/>
          <w:sz w:val="24"/>
          <w:szCs w:val="24"/>
        </w:rPr>
      </w:pPr>
      <w:r w:rsidRPr="001A23EB">
        <w:rPr>
          <w:rFonts w:cstheme="minorHAnsi"/>
          <w:sz w:val="24"/>
          <w:szCs w:val="24"/>
        </w:rPr>
        <w:t>Neue Mitarbeitende werden eingearbeitet, anhand eines schriftlichen Leitfadens und mithilfe einer Mentor</w:t>
      </w:r>
      <w:r w:rsidR="0072217E">
        <w:rPr>
          <w:rFonts w:cstheme="minorHAnsi"/>
          <w:sz w:val="24"/>
          <w:szCs w:val="24"/>
        </w:rPr>
        <w:t>*</w:t>
      </w:r>
      <w:r w:rsidRPr="001A23EB">
        <w:rPr>
          <w:rFonts w:cstheme="minorHAnsi"/>
          <w:sz w:val="24"/>
          <w:szCs w:val="24"/>
        </w:rPr>
        <w:t>in (eine Kolleg*in aus dem Team, die bereits mit den Strukturen der Einrichtung vertraut ist), um mit der Arbeitsweise und den Grundlagen, insbesondere dem Gewaltschutz/der Gewaltprävention vertraut zu werden.</w:t>
      </w:r>
      <w:r w:rsidR="002E1435" w:rsidRPr="001A23EB">
        <w:rPr>
          <w:rFonts w:cstheme="minorHAnsi"/>
          <w:sz w:val="24"/>
          <w:szCs w:val="24"/>
        </w:rPr>
        <w:t xml:space="preserve"> Das Gewaltschutzkonzept muss vor Aufnahme der Beschäftigung gelesen und unterschr</w:t>
      </w:r>
      <w:r w:rsidR="0072217E">
        <w:rPr>
          <w:rFonts w:cstheme="minorHAnsi"/>
          <w:sz w:val="24"/>
          <w:szCs w:val="24"/>
        </w:rPr>
        <w:t>ie</w:t>
      </w:r>
      <w:r w:rsidR="002E1435" w:rsidRPr="001A23EB">
        <w:rPr>
          <w:rFonts w:cstheme="minorHAnsi"/>
          <w:sz w:val="24"/>
          <w:szCs w:val="24"/>
        </w:rPr>
        <w:t>ben werden.</w:t>
      </w:r>
    </w:p>
    <w:p w14:paraId="3911B872" w14:textId="77777777" w:rsidR="00243A75" w:rsidRPr="001A23EB" w:rsidRDefault="00243A75" w:rsidP="001A23EB">
      <w:pPr>
        <w:spacing w:after="0" w:line="240" w:lineRule="auto"/>
        <w:jc w:val="both"/>
        <w:rPr>
          <w:rFonts w:cstheme="minorHAnsi"/>
          <w:sz w:val="24"/>
          <w:szCs w:val="24"/>
        </w:rPr>
      </w:pPr>
    </w:p>
    <w:p w14:paraId="77DDD2B7" w14:textId="77777777" w:rsidR="00243A75" w:rsidRPr="001A23EB" w:rsidRDefault="00243A75" w:rsidP="001A23EB">
      <w:pPr>
        <w:spacing w:after="0" w:line="240" w:lineRule="auto"/>
        <w:jc w:val="both"/>
        <w:rPr>
          <w:rFonts w:cstheme="minorHAnsi"/>
          <w:sz w:val="24"/>
          <w:szCs w:val="24"/>
        </w:rPr>
      </w:pPr>
      <w:r w:rsidRPr="001A23EB">
        <w:rPr>
          <w:rFonts w:cstheme="minorHAnsi"/>
          <w:sz w:val="24"/>
          <w:szCs w:val="24"/>
        </w:rPr>
        <w:t>Alle Mitarbeitenden auch Auszubildende mü</w:t>
      </w:r>
      <w:r w:rsidR="0072217E">
        <w:rPr>
          <w:rFonts w:cstheme="minorHAnsi"/>
          <w:sz w:val="24"/>
          <w:szCs w:val="24"/>
        </w:rPr>
        <w:t xml:space="preserve">ssen bei ihrer Einstellung und </w:t>
      </w:r>
      <w:r w:rsidRPr="001A23EB">
        <w:rPr>
          <w:rFonts w:cstheme="minorHAnsi"/>
          <w:sz w:val="24"/>
          <w:szCs w:val="24"/>
        </w:rPr>
        <w:t>regelmäßig (alle 3</w:t>
      </w:r>
      <w:r w:rsidR="0072217E">
        <w:rPr>
          <w:rFonts w:cstheme="minorHAnsi"/>
          <w:sz w:val="24"/>
          <w:szCs w:val="24"/>
        </w:rPr>
        <w:t xml:space="preserve"> </w:t>
      </w:r>
      <w:r w:rsidRPr="001A23EB">
        <w:rPr>
          <w:rFonts w:cstheme="minorHAnsi"/>
          <w:sz w:val="24"/>
          <w:szCs w:val="24"/>
        </w:rPr>
        <w:t xml:space="preserve">Jahre) ein erweitertes polizeiliches Führungszeugnis vorlegen. </w:t>
      </w:r>
    </w:p>
    <w:p w14:paraId="13E9A680" w14:textId="77777777" w:rsidR="00243A75" w:rsidRPr="001A23EB" w:rsidRDefault="002D6636" w:rsidP="001A23EB">
      <w:pPr>
        <w:spacing w:after="0" w:line="240" w:lineRule="auto"/>
        <w:jc w:val="both"/>
        <w:rPr>
          <w:rFonts w:cstheme="minorHAnsi"/>
          <w:sz w:val="24"/>
          <w:szCs w:val="24"/>
        </w:rPr>
      </w:pPr>
      <w:r w:rsidRPr="001A23EB">
        <w:rPr>
          <w:rFonts w:cstheme="minorHAnsi"/>
          <w:sz w:val="24"/>
          <w:szCs w:val="24"/>
        </w:rPr>
        <w:t>Auszubildende</w:t>
      </w:r>
      <w:r w:rsidR="00243A75" w:rsidRPr="001A23EB">
        <w:rPr>
          <w:rFonts w:cstheme="minorHAnsi"/>
          <w:sz w:val="24"/>
          <w:szCs w:val="24"/>
        </w:rPr>
        <w:t xml:space="preserve"> und Praktikanten werden durch eine Praxismentorin, einen schriftlichen Leitfaden und regelmäßige Gespräche in die Ar</w:t>
      </w:r>
      <w:r w:rsidR="0072217E">
        <w:rPr>
          <w:rFonts w:cstheme="minorHAnsi"/>
          <w:sz w:val="24"/>
          <w:szCs w:val="24"/>
        </w:rPr>
        <w:t>beit eingeführt und angeleitet.</w:t>
      </w:r>
    </w:p>
    <w:p w14:paraId="05A54542" w14:textId="77777777" w:rsidR="00055E95" w:rsidRPr="001A23EB" w:rsidRDefault="00055E95" w:rsidP="001A23EB">
      <w:pPr>
        <w:spacing w:after="0" w:line="240" w:lineRule="auto"/>
        <w:jc w:val="both"/>
        <w:rPr>
          <w:rFonts w:cstheme="minorHAnsi"/>
          <w:sz w:val="24"/>
          <w:szCs w:val="24"/>
        </w:rPr>
      </w:pPr>
    </w:p>
    <w:p w14:paraId="305EB6C4" w14:textId="77777777" w:rsidR="00612E34" w:rsidRPr="001A23EB" w:rsidRDefault="00612E34" w:rsidP="001A23EB">
      <w:pPr>
        <w:spacing w:after="0" w:line="240" w:lineRule="auto"/>
        <w:jc w:val="both"/>
        <w:rPr>
          <w:rFonts w:cstheme="minorHAnsi"/>
          <w:sz w:val="24"/>
          <w:szCs w:val="24"/>
        </w:rPr>
      </w:pPr>
    </w:p>
    <w:p w14:paraId="3C96431D" w14:textId="77777777" w:rsidR="00E47473" w:rsidRPr="002657A8" w:rsidRDefault="00E47473" w:rsidP="001A23EB">
      <w:pPr>
        <w:pStyle w:val="berschrift1"/>
        <w:spacing w:before="0" w:line="240" w:lineRule="auto"/>
        <w:jc w:val="both"/>
        <w:rPr>
          <w:rFonts w:cstheme="majorHAnsi"/>
          <w:sz w:val="24"/>
          <w:szCs w:val="24"/>
        </w:rPr>
      </w:pPr>
      <w:bookmarkStart w:id="8" w:name="_Toc132126685"/>
      <w:r w:rsidRPr="002657A8">
        <w:rPr>
          <w:rFonts w:cstheme="majorHAnsi"/>
          <w:sz w:val="24"/>
          <w:szCs w:val="24"/>
        </w:rPr>
        <w:t>4. Partizipation</w:t>
      </w:r>
      <w:bookmarkEnd w:id="8"/>
    </w:p>
    <w:p w14:paraId="6B997511" w14:textId="77777777" w:rsidR="00620CE7" w:rsidRPr="001A23EB" w:rsidRDefault="00620CE7" w:rsidP="001A23EB">
      <w:pPr>
        <w:pStyle w:val="berschrift1"/>
        <w:spacing w:before="0" w:line="240" w:lineRule="auto"/>
        <w:jc w:val="both"/>
        <w:rPr>
          <w:rFonts w:asciiTheme="minorHAnsi" w:hAnsiTheme="minorHAnsi" w:cstheme="minorHAnsi"/>
          <w:sz w:val="24"/>
          <w:szCs w:val="24"/>
        </w:rPr>
      </w:pPr>
    </w:p>
    <w:p w14:paraId="792CFC97" w14:textId="77777777" w:rsidR="00620CE7" w:rsidRPr="002657A8" w:rsidRDefault="00435D67" w:rsidP="001A23EB">
      <w:pPr>
        <w:pStyle w:val="berschrift1"/>
        <w:spacing w:before="0" w:line="240" w:lineRule="auto"/>
        <w:jc w:val="both"/>
        <w:rPr>
          <w:rFonts w:cstheme="majorHAnsi"/>
          <w:sz w:val="24"/>
          <w:szCs w:val="24"/>
        </w:rPr>
      </w:pPr>
      <w:bookmarkStart w:id="9" w:name="_Toc132126686"/>
      <w:r w:rsidRPr="002657A8">
        <w:rPr>
          <w:rFonts w:cstheme="majorHAnsi"/>
          <w:sz w:val="24"/>
          <w:szCs w:val="24"/>
        </w:rPr>
        <w:t>4.1</w:t>
      </w:r>
      <w:r w:rsidR="003F6A99" w:rsidRPr="002657A8">
        <w:rPr>
          <w:rFonts w:cstheme="majorHAnsi"/>
          <w:sz w:val="24"/>
          <w:szCs w:val="24"/>
        </w:rPr>
        <w:t xml:space="preserve"> </w:t>
      </w:r>
      <w:r w:rsidR="00620CE7" w:rsidRPr="002657A8">
        <w:rPr>
          <w:rFonts w:cstheme="majorHAnsi"/>
          <w:sz w:val="24"/>
          <w:szCs w:val="24"/>
        </w:rPr>
        <w:t>Definition Macht</w:t>
      </w:r>
      <w:bookmarkEnd w:id="9"/>
    </w:p>
    <w:p w14:paraId="4DE330F4" w14:textId="77777777" w:rsidR="003F6A99" w:rsidRPr="001A23EB" w:rsidRDefault="003F6A99" w:rsidP="001A23EB">
      <w:pPr>
        <w:spacing w:after="0" w:line="240" w:lineRule="auto"/>
        <w:jc w:val="both"/>
        <w:rPr>
          <w:rFonts w:eastAsia="Times New Roman" w:cstheme="minorHAnsi"/>
          <w:i/>
          <w:sz w:val="24"/>
          <w:szCs w:val="24"/>
          <w:lang w:eastAsia="de-DE"/>
        </w:rPr>
      </w:pPr>
      <w:r w:rsidRPr="001A23EB">
        <w:rPr>
          <w:rFonts w:eastAsia="Times New Roman" w:cstheme="minorHAnsi"/>
          <w:sz w:val="24"/>
          <w:szCs w:val="24"/>
          <w:lang w:eastAsia="de-DE"/>
        </w:rPr>
        <w:t>„</w:t>
      </w:r>
      <w:r w:rsidRPr="001A23EB">
        <w:rPr>
          <w:rFonts w:eastAsia="Times New Roman" w:cstheme="minorHAnsi"/>
          <w:i/>
          <w:sz w:val="24"/>
          <w:szCs w:val="24"/>
          <w:lang w:eastAsia="de-DE"/>
        </w:rPr>
        <w:t xml:space="preserve">Macht meint die Fähigkeit einer oder mehrerer Personen, auf das Verhalten und Denken einzelner oder mehrerer Personen so einzuwirken oder sie so zu beeinflussen, dass diese sich ihren Ansichten oder Wünschen unterordnen und sich danach verhalten. Das Thema Macht gibt es im positiven wie auch negativem Sinn auch in der Kindertagesbetreuung. </w:t>
      </w:r>
    </w:p>
    <w:p w14:paraId="1FD9E379" w14:textId="77777777" w:rsidR="003F6A99" w:rsidRPr="001A23EB" w:rsidRDefault="003F6A99" w:rsidP="001A23EB">
      <w:pPr>
        <w:spacing w:after="0" w:line="240" w:lineRule="auto"/>
        <w:jc w:val="both"/>
        <w:rPr>
          <w:rFonts w:eastAsia="Times New Roman" w:cstheme="minorHAnsi"/>
          <w:i/>
          <w:sz w:val="24"/>
          <w:szCs w:val="24"/>
          <w:lang w:eastAsia="de-DE"/>
        </w:rPr>
      </w:pPr>
      <w:r w:rsidRPr="001A23EB">
        <w:rPr>
          <w:rFonts w:eastAsia="Times New Roman" w:cstheme="minorHAnsi"/>
          <w:i/>
          <w:sz w:val="24"/>
          <w:szCs w:val="24"/>
          <w:lang w:eastAsia="de-DE"/>
        </w:rPr>
        <w:t xml:space="preserve">Pädagogische Beziehungen sind immer durch „ungleiche“ Machtverhältnisse gekennzeichnet. In allen pädagogischen Settings – auch in Kindertagesbetreuung – verfügen die Erwachsenen zunächst über mehr Macht als die Kinder. Die Erwachsenen sind stärker als Kinder, sie verfügen über mehr Wissen darüber, wie die Welt funktioniert, sie haben mehr Erfahrungen und können mehr als Kinder. Gerade junge Kinder sind aufgrund der „Erziehungstatsache“ </w:t>
      </w:r>
      <w:r w:rsidRPr="001A23EB">
        <w:rPr>
          <w:rFonts w:eastAsia="Times New Roman" w:cstheme="minorHAnsi"/>
          <w:i/>
          <w:sz w:val="24"/>
          <w:szCs w:val="24"/>
          <w:lang w:eastAsia="de-DE"/>
        </w:rPr>
        <w:lastRenderedPageBreak/>
        <w:t>(Bernfeld) elementar auf mächtige Erwachsene angewiesen. Umso wichtiger ist es, dass die pädagogischen Fachkräfte sich ihrer Macht bewusst sind und diese reflektiert einsetzen.“</w:t>
      </w:r>
      <w:r w:rsidRPr="001A23EB">
        <w:rPr>
          <w:rStyle w:val="Funotenzeichen"/>
          <w:rFonts w:eastAsia="Times New Roman" w:cstheme="minorHAnsi"/>
          <w:i/>
          <w:sz w:val="24"/>
          <w:szCs w:val="24"/>
          <w:lang w:eastAsia="de-DE"/>
        </w:rPr>
        <w:footnoteReference w:id="2"/>
      </w:r>
      <w:r w:rsidRPr="001A23EB">
        <w:rPr>
          <w:rFonts w:eastAsia="Times New Roman" w:cstheme="minorHAnsi"/>
          <w:i/>
          <w:sz w:val="24"/>
          <w:szCs w:val="24"/>
          <w:lang w:eastAsia="de-DE"/>
        </w:rPr>
        <w:t xml:space="preserve"> </w:t>
      </w:r>
    </w:p>
    <w:p w14:paraId="04F862D7" w14:textId="77777777" w:rsidR="003F6A99" w:rsidRPr="001A23EB" w:rsidRDefault="003F6A99" w:rsidP="001A23EB">
      <w:pPr>
        <w:spacing w:after="0" w:line="240" w:lineRule="auto"/>
        <w:jc w:val="both"/>
        <w:rPr>
          <w:rFonts w:eastAsia="Times New Roman" w:cstheme="minorHAnsi"/>
          <w:sz w:val="24"/>
          <w:szCs w:val="24"/>
          <w:lang w:eastAsia="de-DE"/>
        </w:rPr>
      </w:pPr>
      <w:r w:rsidRPr="001A23EB">
        <w:rPr>
          <w:rFonts w:eastAsia="Times New Roman" w:cstheme="minorHAnsi"/>
          <w:sz w:val="24"/>
          <w:szCs w:val="24"/>
          <w:lang w:eastAsia="de-DE"/>
        </w:rPr>
        <w:t>Macht muss unterschieden werden von Machtmissbrauch. Macht ist in der Erziehung natürlich. Machtmissbrauch bedeutet Gewalt.</w:t>
      </w:r>
    </w:p>
    <w:p w14:paraId="47F48954" w14:textId="77777777" w:rsidR="00674E30" w:rsidRDefault="003F6A99" w:rsidP="00674E30">
      <w:pPr>
        <w:keepNext/>
        <w:spacing w:after="0" w:line="240" w:lineRule="auto"/>
        <w:jc w:val="both"/>
      </w:pPr>
      <w:r w:rsidRPr="001A23EB">
        <w:rPr>
          <w:rFonts w:cstheme="minorHAnsi"/>
          <w:noProof/>
          <w:sz w:val="24"/>
          <w:szCs w:val="24"/>
          <w:lang w:eastAsia="de-DE"/>
        </w:rPr>
        <w:drawing>
          <wp:inline distT="0" distB="0" distL="0" distR="0" wp14:anchorId="02917F95">
            <wp:extent cx="4099726" cy="3101009"/>
            <wp:effectExtent l="19050" t="0" r="0" b="0"/>
            <wp:docPr id="3" name="Bild 1" descr="https://www.paedagogikundrecht.de/wp-content/uploads/2013/10/Macht-in-der-Erzieh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edagogikundrecht.de/wp-content/uploads/2013/10/Macht-in-der-Erziehung.png"/>
                    <pic:cNvPicPr>
                      <a:picLocks noChangeAspect="1" noChangeArrowheads="1"/>
                    </pic:cNvPicPr>
                  </pic:nvPicPr>
                  <pic:blipFill>
                    <a:blip r:embed="rId12"/>
                    <a:srcRect/>
                    <a:stretch>
                      <a:fillRect/>
                    </a:stretch>
                  </pic:blipFill>
                  <pic:spPr bwMode="auto">
                    <a:xfrm>
                      <a:off x="0" y="0"/>
                      <a:ext cx="4099726" cy="3101009"/>
                    </a:xfrm>
                    <a:prstGeom prst="rect">
                      <a:avLst/>
                    </a:prstGeom>
                    <a:noFill/>
                    <a:ln w="9525">
                      <a:noFill/>
                      <a:miter lim="800000"/>
                      <a:headEnd/>
                      <a:tailEnd/>
                    </a:ln>
                  </pic:spPr>
                </pic:pic>
              </a:graphicData>
            </a:graphic>
          </wp:inline>
        </w:drawing>
      </w:r>
    </w:p>
    <w:p w14:paraId="0B453057" w14:textId="77777777" w:rsidR="00674E30" w:rsidRDefault="00674E30" w:rsidP="00674E30">
      <w:pPr>
        <w:pStyle w:val="Beschriftung"/>
        <w:jc w:val="both"/>
      </w:pPr>
      <w:r>
        <w:t xml:space="preserve">Abbildung </w:t>
      </w:r>
      <w:r w:rsidR="00000000">
        <w:fldChar w:fldCharType="begin"/>
      </w:r>
      <w:r w:rsidR="00000000">
        <w:instrText xml:space="preserve"> SEQ Abbildung \* ARABIC </w:instrText>
      </w:r>
      <w:r w:rsidR="00000000">
        <w:fldChar w:fldCharType="separate"/>
      </w:r>
      <w:r w:rsidR="00D57597">
        <w:rPr>
          <w:noProof/>
        </w:rPr>
        <w:t>2</w:t>
      </w:r>
      <w:r w:rsidR="00000000">
        <w:rPr>
          <w:noProof/>
        </w:rPr>
        <w:fldChar w:fldCharType="end"/>
      </w:r>
      <w:r>
        <w:t xml:space="preserve"> </w:t>
      </w:r>
      <w:r w:rsidRPr="00170058">
        <w:t>https://www.paedagogikundrecht.de/macht-machtmissbrauch/, 07.03.23</w:t>
      </w:r>
    </w:p>
    <w:p w14:paraId="785C1E64" w14:textId="77777777" w:rsidR="003F6A99" w:rsidRPr="001A23EB" w:rsidRDefault="003F6A99" w:rsidP="001A23EB">
      <w:pPr>
        <w:spacing w:after="0" w:line="240" w:lineRule="auto"/>
        <w:jc w:val="both"/>
        <w:rPr>
          <w:rFonts w:cstheme="minorHAnsi"/>
          <w:sz w:val="24"/>
          <w:szCs w:val="24"/>
        </w:rPr>
      </w:pPr>
      <w:r w:rsidRPr="001A23EB">
        <w:rPr>
          <w:rFonts w:cstheme="minorHAnsi"/>
          <w:sz w:val="24"/>
          <w:szCs w:val="24"/>
        </w:rPr>
        <w:t>Ein demokratischer Umgang mit Macht ist uns wichtig und zeigt sich darin, dass Machtverhältnisse</w:t>
      </w:r>
      <w:r w:rsidR="006C3D9F" w:rsidRPr="001A23EB">
        <w:rPr>
          <w:rFonts w:cstheme="minorHAnsi"/>
          <w:sz w:val="24"/>
          <w:szCs w:val="24"/>
        </w:rPr>
        <w:t xml:space="preserve"> </w:t>
      </w:r>
      <w:r w:rsidRPr="001A23EB">
        <w:rPr>
          <w:rFonts w:cstheme="minorHAnsi"/>
          <w:sz w:val="24"/>
          <w:szCs w:val="24"/>
        </w:rPr>
        <w:t xml:space="preserve">in der Einrichtung wahrgenommen und reflektiert werden. Außerdem wird festgelegt, </w:t>
      </w:r>
      <w:r w:rsidR="006C3D9F" w:rsidRPr="001A23EB">
        <w:rPr>
          <w:rFonts w:cstheme="minorHAnsi"/>
          <w:sz w:val="24"/>
          <w:szCs w:val="24"/>
        </w:rPr>
        <w:t>wo und wie die Kinder im Alltag zu ihrem Recht auf Meinung und Beteiligung kommen (Artik</w:t>
      </w:r>
      <w:r w:rsidR="0013719A" w:rsidRPr="001A23EB">
        <w:rPr>
          <w:rFonts w:cstheme="minorHAnsi"/>
          <w:sz w:val="24"/>
          <w:szCs w:val="24"/>
        </w:rPr>
        <w:t>el</w:t>
      </w:r>
      <w:r w:rsidR="006C3D9F" w:rsidRPr="001A23EB">
        <w:rPr>
          <w:rFonts w:cstheme="minorHAnsi"/>
          <w:sz w:val="24"/>
          <w:szCs w:val="24"/>
        </w:rPr>
        <w:t xml:space="preserve"> 12 der UN-Kinderrechtskonvention und §45 Absatz 2, Nr.4 SGBVIII) und damit die Macht teilen.</w:t>
      </w:r>
    </w:p>
    <w:p w14:paraId="0106E9A7" w14:textId="77777777" w:rsidR="006223F6" w:rsidRPr="001A23EB" w:rsidRDefault="0072217E" w:rsidP="001A23EB">
      <w:pPr>
        <w:spacing w:after="0" w:line="240" w:lineRule="auto"/>
        <w:jc w:val="both"/>
        <w:rPr>
          <w:rFonts w:cstheme="minorHAnsi"/>
          <w:i/>
          <w:sz w:val="24"/>
          <w:szCs w:val="24"/>
        </w:rPr>
      </w:pPr>
      <w:r>
        <w:rPr>
          <w:rFonts w:cstheme="minorHAnsi"/>
          <w:i/>
          <w:sz w:val="24"/>
          <w:szCs w:val="24"/>
        </w:rPr>
        <w:t xml:space="preserve">„Wenn </w:t>
      </w:r>
      <w:r w:rsidR="006C3D9F" w:rsidRPr="001A23EB">
        <w:rPr>
          <w:rFonts w:cstheme="minorHAnsi"/>
          <w:i/>
          <w:sz w:val="24"/>
          <w:szCs w:val="24"/>
        </w:rPr>
        <w:t>sie (die Fachkräfte) Macht abgeben und immer stärker Entscheidungen gemeinsam mit den Kindern fällen, sind sie nicht mehr die Fachleute für Lösungen, die wissen was richtig ist und diese letztlich durchsetzen. Sie sind vielmehr Fachleute für die Gestaltung gemeinsamer Wege.“</w:t>
      </w:r>
      <w:r w:rsidR="006C3D9F" w:rsidRPr="001A23EB">
        <w:rPr>
          <w:rStyle w:val="Funotenzeichen"/>
          <w:rFonts w:cstheme="minorHAnsi"/>
          <w:i/>
          <w:sz w:val="24"/>
          <w:szCs w:val="24"/>
        </w:rPr>
        <w:footnoteReference w:id="3"/>
      </w:r>
    </w:p>
    <w:p w14:paraId="013E60F2" w14:textId="77777777" w:rsidR="004E5857" w:rsidRDefault="004E5857" w:rsidP="001A23EB">
      <w:pPr>
        <w:spacing w:after="0" w:line="240" w:lineRule="auto"/>
        <w:jc w:val="both"/>
        <w:rPr>
          <w:rFonts w:cstheme="minorHAnsi"/>
          <w:sz w:val="24"/>
          <w:szCs w:val="24"/>
        </w:rPr>
      </w:pPr>
      <w:r w:rsidRPr="001A23EB">
        <w:rPr>
          <w:rFonts w:cstheme="minorHAnsi"/>
          <w:sz w:val="24"/>
          <w:szCs w:val="24"/>
        </w:rPr>
        <w:t>Somit bedingt ein demokratischer Umgang mit Macht Partizipation.</w:t>
      </w:r>
    </w:p>
    <w:p w14:paraId="5119DD03" w14:textId="77777777" w:rsidR="00BF6344" w:rsidRDefault="00BF6344" w:rsidP="001A23EB">
      <w:pPr>
        <w:spacing w:after="0" w:line="240" w:lineRule="auto"/>
        <w:jc w:val="both"/>
        <w:rPr>
          <w:rFonts w:cstheme="minorHAnsi"/>
          <w:sz w:val="24"/>
          <w:szCs w:val="24"/>
        </w:rPr>
      </w:pPr>
    </w:p>
    <w:p w14:paraId="68408ACC" w14:textId="77777777" w:rsidR="002D6636" w:rsidRPr="001A23EB" w:rsidRDefault="002D6636" w:rsidP="001A23EB">
      <w:pPr>
        <w:spacing w:after="0" w:line="240" w:lineRule="auto"/>
        <w:jc w:val="both"/>
        <w:rPr>
          <w:rFonts w:cstheme="minorHAnsi"/>
          <w:sz w:val="24"/>
          <w:szCs w:val="24"/>
        </w:rPr>
      </w:pPr>
    </w:p>
    <w:p w14:paraId="0F19A960" w14:textId="77777777" w:rsidR="00047BF5" w:rsidRPr="002657A8" w:rsidRDefault="00B145A3" w:rsidP="002D6636">
      <w:pPr>
        <w:pStyle w:val="berschrift1"/>
        <w:spacing w:before="0" w:line="240" w:lineRule="auto"/>
        <w:jc w:val="both"/>
        <w:rPr>
          <w:rFonts w:cstheme="majorHAnsi"/>
          <w:sz w:val="24"/>
          <w:szCs w:val="24"/>
        </w:rPr>
      </w:pPr>
      <w:bookmarkStart w:id="10" w:name="_Toc132126687"/>
      <w:r w:rsidRPr="002657A8">
        <w:rPr>
          <w:rFonts w:cstheme="majorHAnsi"/>
          <w:sz w:val="24"/>
          <w:szCs w:val="24"/>
        </w:rPr>
        <w:t>4.</w:t>
      </w:r>
      <w:r w:rsidR="00435D67" w:rsidRPr="002657A8">
        <w:rPr>
          <w:rFonts w:cstheme="majorHAnsi"/>
          <w:sz w:val="24"/>
          <w:szCs w:val="24"/>
        </w:rPr>
        <w:t>2</w:t>
      </w:r>
      <w:r w:rsidRPr="002657A8">
        <w:rPr>
          <w:rFonts w:cstheme="majorHAnsi"/>
          <w:sz w:val="24"/>
          <w:szCs w:val="24"/>
        </w:rPr>
        <w:t xml:space="preserve"> </w:t>
      </w:r>
      <w:r w:rsidR="00047BF5" w:rsidRPr="002657A8">
        <w:rPr>
          <w:rFonts w:cstheme="majorHAnsi"/>
          <w:sz w:val="24"/>
          <w:szCs w:val="24"/>
        </w:rPr>
        <w:t>Partizipation</w:t>
      </w:r>
      <w:r w:rsidRPr="002657A8">
        <w:rPr>
          <w:rFonts w:cstheme="majorHAnsi"/>
          <w:sz w:val="24"/>
          <w:szCs w:val="24"/>
        </w:rPr>
        <w:t xml:space="preserve"> der Kinder</w:t>
      </w:r>
      <w:bookmarkEnd w:id="10"/>
    </w:p>
    <w:p w14:paraId="6683859D" w14:textId="77777777" w:rsidR="00A43B11" w:rsidRPr="001A23EB" w:rsidRDefault="00055E95" w:rsidP="001A23EB">
      <w:pPr>
        <w:spacing w:after="0" w:line="240" w:lineRule="auto"/>
        <w:jc w:val="both"/>
        <w:rPr>
          <w:rFonts w:cstheme="minorHAnsi"/>
          <w:sz w:val="24"/>
          <w:szCs w:val="24"/>
        </w:rPr>
      </w:pPr>
      <w:r w:rsidRPr="001A23EB">
        <w:rPr>
          <w:rFonts w:cstheme="minorHAnsi"/>
          <w:sz w:val="24"/>
          <w:szCs w:val="24"/>
        </w:rPr>
        <w:t>In der Pädagogik versteht man unter dem Begriff der Partizipation die Einbeziehung von Kindern bei allen, das Zusammenleben betreffenden Entscheidungsprozessen. Unsere Kinder entscheiden, ihrem Entwicklungsstand entsprechend, mit.</w:t>
      </w:r>
      <w:r w:rsidR="0072217E">
        <w:rPr>
          <w:rFonts w:cstheme="minorHAnsi"/>
          <w:sz w:val="24"/>
          <w:szCs w:val="24"/>
        </w:rPr>
        <w:t xml:space="preserve"> </w:t>
      </w:r>
      <w:r w:rsidR="00A43B11" w:rsidRPr="001A23EB">
        <w:rPr>
          <w:rFonts w:cstheme="minorHAnsi"/>
          <w:sz w:val="24"/>
          <w:szCs w:val="24"/>
        </w:rPr>
        <w:t>Um auch unseren jüngsten Kindern Partizipation zu ermöglichen, sind Raum und Zeit zur Beobachtung und Wahrnehmung von Bedürfnissen nötig, um die Kinder bei Äußerung und Erfüllung ihrer Bedürfnisse zu unterstützen.</w:t>
      </w:r>
      <w:r w:rsidR="00446D5D" w:rsidRPr="001A23EB">
        <w:rPr>
          <w:rFonts w:cstheme="minorHAnsi"/>
          <w:sz w:val="24"/>
          <w:szCs w:val="24"/>
        </w:rPr>
        <w:t xml:space="preserve"> Kinder mit Sprachbarrieren können ihr Recht auf Meinungsäußerung und Teilhabe wahrnehmen, indem wir besonders auf die nonverbalen Äußerungen achten.</w:t>
      </w:r>
    </w:p>
    <w:p w14:paraId="5EA9CBA6" w14:textId="77777777" w:rsidR="00055E95" w:rsidRPr="001A23EB" w:rsidRDefault="00055E95" w:rsidP="001A23EB">
      <w:pPr>
        <w:spacing w:after="0" w:line="240" w:lineRule="auto"/>
        <w:jc w:val="both"/>
        <w:rPr>
          <w:rFonts w:cstheme="minorHAnsi"/>
          <w:sz w:val="24"/>
          <w:szCs w:val="24"/>
        </w:rPr>
      </w:pPr>
      <w:r w:rsidRPr="001A23EB">
        <w:rPr>
          <w:rFonts w:cstheme="minorHAnsi"/>
          <w:sz w:val="24"/>
          <w:szCs w:val="24"/>
        </w:rPr>
        <w:lastRenderedPageBreak/>
        <w:t xml:space="preserve">Die Kinder machen so unmittelbare demokratische Grunderfahrungen. Die Kinder waren </w:t>
      </w:r>
      <w:r w:rsidR="0072217E">
        <w:rPr>
          <w:rFonts w:cstheme="minorHAnsi"/>
          <w:sz w:val="24"/>
          <w:szCs w:val="24"/>
        </w:rPr>
        <w:t>in</w:t>
      </w:r>
      <w:r w:rsidRPr="001A23EB">
        <w:rPr>
          <w:rFonts w:cstheme="minorHAnsi"/>
          <w:sz w:val="24"/>
          <w:szCs w:val="24"/>
        </w:rPr>
        <w:t xml:space="preserve"> d</w:t>
      </w:r>
      <w:r w:rsidR="0072217E">
        <w:rPr>
          <w:rFonts w:cstheme="minorHAnsi"/>
          <w:sz w:val="24"/>
          <w:szCs w:val="24"/>
        </w:rPr>
        <w:t>ie</w:t>
      </w:r>
      <w:r w:rsidRPr="001A23EB">
        <w:rPr>
          <w:rFonts w:cstheme="minorHAnsi"/>
          <w:sz w:val="24"/>
          <w:szCs w:val="24"/>
        </w:rPr>
        <w:t xml:space="preserve"> </w:t>
      </w:r>
      <w:r w:rsidR="00B145A3" w:rsidRPr="001A23EB">
        <w:rPr>
          <w:rFonts w:cstheme="minorHAnsi"/>
          <w:sz w:val="24"/>
          <w:szCs w:val="24"/>
        </w:rPr>
        <w:t>G</w:t>
      </w:r>
      <w:r w:rsidRPr="001A23EB">
        <w:rPr>
          <w:rFonts w:cstheme="minorHAnsi"/>
          <w:sz w:val="24"/>
          <w:szCs w:val="24"/>
        </w:rPr>
        <w:t>estaltung des Konzeptes altersentsprechend involviert.</w:t>
      </w:r>
    </w:p>
    <w:p w14:paraId="32F6838F" w14:textId="77777777" w:rsidR="00055E95" w:rsidRPr="001A23EB" w:rsidRDefault="00055E95" w:rsidP="001A23EB">
      <w:pPr>
        <w:spacing w:after="0" w:line="240" w:lineRule="auto"/>
        <w:jc w:val="both"/>
        <w:rPr>
          <w:rFonts w:cstheme="minorHAnsi"/>
          <w:sz w:val="24"/>
          <w:szCs w:val="24"/>
        </w:rPr>
      </w:pPr>
      <w:r w:rsidRPr="001A23EB">
        <w:rPr>
          <w:rFonts w:cstheme="minorHAnsi"/>
          <w:sz w:val="24"/>
          <w:szCs w:val="24"/>
        </w:rPr>
        <w:t xml:space="preserve">Das bedeutet aber nicht, dass Kinder alles dürfen. Hierbei geht es um das Recht der Kinder, ihre Gedanken und Wünsche frei zu benennen und diese angemessen und entsprechend zu berücksichtigen. Heute sind Kinder in der Regel </w:t>
      </w:r>
      <w:r w:rsidR="0072217E">
        <w:rPr>
          <w:rFonts w:cstheme="minorHAnsi"/>
          <w:sz w:val="24"/>
          <w:szCs w:val="24"/>
        </w:rPr>
        <w:t>einen großen</w:t>
      </w:r>
      <w:r w:rsidRPr="001A23EB">
        <w:rPr>
          <w:rFonts w:cstheme="minorHAnsi"/>
          <w:sz w:val="24"/>
          <w:szCs w:val="24"/>
        </w:rPr>
        <w:t xml:space="preserve"> Teil des Tages in der Kindertagesstätte. Daher ist es uns besonders wichtig, dass sie sich bei uns sicher und geborgen fühlen. Selbstverständlich ist es für </w:t>
      </w:r>
      <w:r w:rsidR="00B145A3" w:rsidRPr="001A23EB">
        <w:rPr>
          <w:rFonts w:cstheme="minorHAnsi"/>
          <w:sz w:val="24"/>
          <w:szCs w:val="24"/>
        </w:rPr>
        <w:t>die Mitarbeitenden</w:t>
      </w:r>
      <w:r w:rsidRPr="001A23EB">
        <w:rPr>
          <w:rFonts w:cstheme="minorHAnsi"/>
          <w:sz w:val="24"/>
          <w:szCs w:val="24"/>
        </w:rPr>
        <w:t>, Kinder als Persönlichkeiten zu sehen, ihnen zuzutrauen, ihren Alltag gut zu meistern und sie zu unterstützen.</w:t>
      </w:r>
    </w:p>
    <w:p w14:paraId="3621E023" w14:textId="77777777" w:rsidR="00062334" w:rsidRPr="001A23EB" w:rsidRDefault="00062334" w:rsidP="001A23EB">
      <w:pPr>
        <w:spacing w:after="0" w:line="240" w:lineRule="auto"/>
        <w:jc w:val="both"/>
        <w:rPr>
          <w:rFonts w:cstheme="minorHAnsi"/>
          <w:sz w:val="24"/>
          <w:szCs w:val="24"/>
        </w:rPr>
      </w:pPr>
      <w:r w:rsidRPr="001A23EB">
        <w:rPr>
          <w:rFonts w:cstheme="minorHAnsi"/>
          <w:sz w:val="24"/>
          <w:szCs w:val="24"/>
        </w:rPr>
        <w:t xml:space="preserve">Kinder kommen nicht mit ausgereiften sozialen Fähigkeiten auf die Welt, sondern müssen diese erst entwickeln. Aus Unwissenheit und Hilflosigkeit in einer emotional herausfordernden Situation kann es von daher zur Gewalt kommen. Durch folgende Angebote unterstützen wir die Entwicklung und beugen Gewalt vor: </w:t>
      </w:r>
    </w:p>
    <w:p w14:paraId="4CA07ABA" w14:textId="77777777" w:rsidR="00062334" w:rsidRPr="001A23EB" w:rsidRDefault="00062334" w:rsidP="001A23EB">
      <w:pPr>
        <w:pStyle w:val="Listenabsatz"/>
        <w:numPr>
          <w:ilvl w:val="0"/>
          <w:numId w:val="33"/>
        </w:numPr>
        <w:spacing w:after="0" w:line="240" w:lineRule="auto"/>
        <w:jc w:val="both"/>
        <w:rPr>
          <w:rFonts w:cstheme="minorHAnsi"/>
          <w:sz w:val="24"/>
          <w:szCs w:val="24"/>
        </w:rPr>
      </w:pPr>
      <w:r w:rsidRPr="001A23EB">
        <w:rPr>
          <w:rFonts w:cstheme="minorHAnsi"/>
          <w:sz w:val="24"/>
          <w:szCs w:val="24"/>
        </w:rPr>
        <w:t>offene Gespräche über Gefühle und Konflikte</w:t>
      </w:r>
    </w:p>
    <w:p w14:paraId="43910D82" w14:textId="77777777" w:rsidR="00062334" w:rsidRPr="001A23EB" w:rsidRDefault="00062334" w:rsidP="001A23EB">
      <w:pPr>
        <w:pStyle w:val="Listenabsatz"/>
        <w:numPr>
          <w:ilvl w:val="0"/>
          <w:numId w:val="33"/>
        </w:numPr>
        <w:spacing w:after="0" w:line="240" w:lineRule="auto"/>
        <w:jc w:val="both"/>
        <w:rPr>
          <w:rFonts w:cstheme="minorHAnsi"/>
          <w:sz w:val="24"/>
          <w:szCs w:val="24"/>
        </w:rPr>
      </w:pPr>
      <w:r w:rsidRPr="001A23EB">
        <w:rPr>
          <w:rFonts w:cstheme="minorHAnsi"/>
          <w:sz w:val="24"/>
          <w:szCs w:val="24"/>
        </w:rPr>
        <w:t>Information der Kinder über ihre Rechte und Pflichten in Sitzkreisen und Kinderkonferenzen</w:t>
      </w:r>
    </w:p>
    <w:p w14:paraId="2EC00932" w14:textId="77777777" w:rsidR="00062334" w:rsidRPr="001A23EB" w:rsidRDefault="00062334" w:rsidP="001A23EB">
      <w:pPr>
        <w:pStyle w:val="Listenabsatz"/>
        <w:numPr>
          <w:ilvl w:val="0"/>
          <w:numId w:val="33"/>
        </w:numPr>
        <w:spacing w:after="0" w:line="240" w:lineRule="auto"/>
        <w:jc w:val="both"/>
        <w:rPr>
          <w:rFonts w:cstheme="minorHAnsi"/>
          <w:sz w:val="24"/>
          <w:szCs w:val="24"/>
        </w:rPr>
      </w:pPr>
      <w:r w:rsidRPr="001A23EB">
        <w:rPr>
          <w:rFonts w:cstheme="minorHAnsi"/>
          <w:sz w:val="24"/>
          <w:szCs w:val="24"/>
        </w:rPr>
        <w:t>Projekte zur Stärkung der emotionalen und sozialen Entwicklung</w:t>
      </w:r>
    </w:p>
    <w:p w14:paraId="182D9C42" w14:textId="77777777" w:rsidR="00062334" w:rsidRPr="001A23EB" w:rsidRDefault="00062334" w:rsidP="001A23EB">
      <w:pPr>
        <w:pStyle w:val="Listenabsatz"/>
        <w:numPr>
          <w:ilvl w:val="0"/>
          <w:numId w:val="33"/>
        </w:numPr>
        <w:spacing w:after="0" w:line="240" w:lineRule="auto"/>
        <w:jc w:val="both"/>
        <w:rPr>
          <w:rFonts w:cstheme="minorHAnsi"/>
          <w:sz w:val="24"/>
          <w:szCs w:val="24"/>
        </w:rPr>
      </w:pPr>
      <w:r w:rsidRPr="001A23EB">
        <w:rPr>
          <w:rFonts w:cstheme="minorHAnsi"/>
          <w:sz w:val="24"/>
          <w:szCs w:val="24"/>
        </w:rPr>
        <w:t>Hilfestellung und pädagogisches Material zum gewaltfreien Umgang und gewaltfreier Sprache</w:t>
      </w:r>
    </w:p>
    <w:p w14:paraId="28D04255" w14:textId="77777777" w:rsidR="00933F17" w:rsidRPr="001A23EB" w:rsidRDefault="00933F17" w:rsidP="001A23EB">
      <w:pPr>
        <w:pStyle w:val="Listenabsatz"/>
        <w:numPr>
          <w:ilvl w:val="0"/>
          <w:numId w:val="33"/>
        </w:numPr>
        <w:spacing w:after="0" w:line="240" w:lineRule="auto"/>
        <w:jc w:val="both"/>
        <w:rPr>
          <w:rFonts w:cstheme="minorHAnsi"/>
          <w:sz w:val="24"/>
          <w:szCs w:val="24"/>
        </w:rPr>
      </w:pPr>
      <w:r w:rsidRPr="001A23EB">
        <w:rPr>
          <w:rFonts w:cstheme="minorHAnsi"/>
          <w:sz w:val="24"/>
          <w:szCs w:val="24"/>
        </w:rPr>
        <w:t>Stärkung der Selbst- und Sozialkompetenz durch Projekte, Portfolioarbeit und der Kinderkonferenz</w:t>
      </w:r>
    </w:p>
    <w:p w14:paraId="588D6CC0" w14:textId="77777777" w:rsidR="00933F17" w:rsidRDefault="00933F17" w:rsidP="001A23EB">
      <w:pPr>
        <w:pStyle w:val="Listenabsatz"/>
        <w:numPr>
          <w:ilvl w:val="0"/>
          <w:numId w:val="33"/>
        </w:numPr>
        <w:spacing w:after="0" w:line="240" w:lineRule="auto"/>
        <w:jc w:val="both"/>
        <w:rPr>
          <w:rFonts w:cstheme="minorHAnsi"/>
          <w:sz w:val="24"/>
          <w:szCs w:val="24"/>
        </w:rPr>
      </w:pPr>
      <w:r w:rsidRPr="001A23EB">
        <w:rPr>
          <w:rFonts w:cstheme="minorHAnsi"/>
          <w:sz w:val="24"/>
          <w:szCs w:val="24"/>
        </w:rPr>
        <w:t>Stärkung eines positiven Körpergefühls durch Bewegungs- und Entspannungs</w:t>
      </w:r>
      <w:r w:rsidR="0072217E">
        <w:rPr>
          <w:rFonts w:cstheme="minorHAnsi"/>
          <w:sz w:val="24"/>
          <w:szCs w:val="24"/>
        </w:rPr>
        <w:t>-</w:t>
      </w:r>
      <w:r w:rsidRPr="001A23EB">
        <w:rPr>
          <w:rFonts w:cstheme="minorHAnsi"/>
          <w:sz w:val="24"/>
          <w:szCs w:val="24"/>
        </w:rPr>
        <w:t>einheiten</w:t>
      </w:r>
      <w:r w:rsidR="00446D5D" w:rsidRPr="001A23EB">
        <w:rPr>
          <w:rFonts w:cstheme="minorHAnsi"/>
          <w:sz w:val="24"/>
          <w:szCs w:val="24"/>
        </w:rPr>
        <w:t>,</w:t>
      </w:r>
      <w:r w:rsidRPr="001A23EB">
        <w:rPr>
          <w:rFonts w:cstheme="minorHAnsi"/>
          <w:sz w:val="24"/>
          <w:szCs w:val="24"/>
        </w:rPr>
        <w:t xml:space="preserve"> eine wertschätzende Sprache</w:t>
      </w:r>
      <w:r w:rsidR="00446D5D" w:rsidRPr="001A23EB">
        <w:rPr>
          <w:rFonts w:cstheme="minorHAnsi"/>
          <w:sz w:val="24"/>
          <w:szCs w:val="24"/>
        </w:rPr>
        <w:t xml:space="preserve"> und Offenheit gegenüber einer Erkundung des eigenen Körpers </w:t>
      </w:r>
    </w:p>
    <w:p w14:paraId="4491F298" w14:textId="77777777" w:rsidR="002D6636" w:rsidRPr="002D6636" w:rsidRDefault="002D6636" w:rsidP="002D6636">
      <w:pPr>
        <w:spacing w:after="0" w:line="240" w:lineRule="auto"/>
        <w:jc w:val="both"/>
        <w:rPr>
          <w:rFonts w:cstheme="minorHAnsi"/>
          <w:sz w:val="24"/>
          <w:szCs w:val="24"/>
        </w:rPr>
      </w:pPr>
    </w:p>
    <w:p w14:paraId="2E1479D3" w14:textId="77777777" w:rsidR="00062334" w:rsidRPr="001A23EB" w:rsidRDefault="00062334" w:rsidP="001A23EB">
      <w:pPr>
        <w:spacing w:after="0" w:line="240" w:lineRule="auto"/>
        <w:jc w:val="both"/>
        <w:rPr>
          <w:rFonts w:cstheme="minorHAnsi"/>
          <w:sz w:val="24"/>
          <w:szCs w:val="24"/>
        </w:rPr>
      </w:pPr>
      <w:r w:rsidRPr="001A23EB">
        <w:rPr>
          <w:rFonts w:cstheme="minorHAnsi"/>
          <w:sz w:val="24"/>
          <w:szCs w:val="24"/>
        </w:rPr>
        <w:t>Auf diese Art und Weise sprechen wir mit den Kindern anhand von Bilderbüchern und Alltagssituationen auch über</w:t>
      </w:r>
      <w:r w:rsidR="00446D5D" w:rsidRPr="001A23EB">
        <w:rPr>
          <w:rFonts w:cstheme="minorHAnsi"/>
          <w:sz w:val="24"/>
          <w:szCs w:val="24"/>
        </w:rPr>
        <w:t xml:space="preserve"> Sexualität und</w:t>
      </w:r>
      <w:r w:rsidRPr="001A23EB">
        <w:rPr>
          <w:rFonts w:cstheme="minorHAnsi"/>
          <w:sz w:val="24"/>
          <w:szCs w:val="24"/>
        </w:rPr>
        <w:t xml:space="preserve"> sexuelle Grenzverletzungen. Beim gegenseitigen Erkunden des Körpers untereinander gilt, dass alle Beteiligten freiwillig dabei sind, sich jederzeit</w:t>
      </w:r>
      <w:r w:rsidR="00933F17" w:rsidRPr="001A23EB">
        <w:rPr>
          <w:rFonts w:cstheme="minorHAnsi"/>
          <w:sz w:val="24"/>
          <w:szCs w:val="24"/>
        </w:rPr>
        <w:t xml:space="preserve"> aus der Situation zurückziehen und „Nein“ sagen können, dass nichts in Körperöffnungen hineingesteckt wird und nur etwa gleichaltrige Kinder involviert sind.</w:t>
      </w:r>
      <w:r w:rsidR="00446D5D" w:rsidRPr="001A23EB">
        <w:rPr>
          <w:rFonts w:cstheme="minorHAnsi"/>
          <w:sz w:val="24"/>
          <w:szCs w:val="24"/>
        </w:rPr>
        <w:t xml:space="preserve"> </w:t>
      </w:r>
    </w:p>
    <w:p w14:paraId="62926DDD" w14:textId="77777777" w:rsidR="00062334" w:rsidRDefault="00062334" w:rsidP="001A23EB">
      <w:pPr>
        <w:spacing w:after="0" w:line="240" w:lineRule="auto"/>
        <w:jc w:val="both"/>
        <w:rPr>
          <w:rFonts w:cstheme="minorHAnsi"/>
          <w:sz w:val="24"/>
          <w:szCs w:val="24"/>
        </w:rPr>
      </w:pPr>
    </w:p>
    <w:p w14:paraId="268DABCD" w14:textId="77777777" w:rsidR="002D6636" w:rsidRPr="001A23EB" w:rsidRDefault="002D6636" w:rsidP="001A23EB">
      <w:pPr>
        <w:spacing w:after="0" w:line="240" w:lineRule="auto"/>
        <w:jc w:val="both"/>
        <w:rPr>
          <w:rFonts w:cstheme="minorHAnsi"/>
          <w:sz w:val="24"/>
          <w:szCs w:val="24"/>
        </w:rPr>
      </w:pPr>
    </w:p>
    <w:p w14:paraId="24049C42" w14:textId="77777777" w:rsidR="00055E95" w:rsidRPr="002657A8" w:rsidRDefault="00556AD1" w:rsidP="002D6636">
      <w:pPr>
        <w:pStyle w:val="berschrift1"/>
        <w:spacing w:before="0" w:line="240" w:lineRule="auto"/>
        <w:jc w:val="both"/>
        <w:rPr>
          <w:rFonts w:cstheme="majorHAnsi"/>
          <w:sz w:val="24"/>
          <w:szCs w:val="24"/>
        </w:rPr>
      </w:pPr>
      <w:bookmarkStart w:id="11" w:name="_Toc132126688"/>
      <w:r w:rsidRPr="002657A8">
        <w:rPr>
          <w:rFonts w:cstheme="majorHAnsi"/>
          <w:sz w:val="24"/>
          <w:szCs w:val="24"/>
        </w:rPr>
        <w:t>4.</w:t>
      </w:r>
      <w:r w:rsidR="00435D67" w:rsidRPr="002657A8">
        <w:rPr>
          <w:rFonts w:cstheme="majorHAnsi"/>
          <w:sz w:val="24"/>
          <w:szCs w:val="24"/>
        </w:rPr>
        <w:t>3</w:t>
      </w:r>
      <w:r w:rsidRPr="002657A8">
        <w:rPr>
          <w:rFonts w:cstheme="majorHAnsi"/>
          <w:sz w:val="24"/>
          <w:szCs w:val="24"/>
        </w:rPr>
        <w:t xml:space="preserve"> Partizipation der Eltern</w:t>
      </w:r>
      <w:bookmarkEnd w:id="11"/>
    </w:p>
    <w:p w14:paraId="5FEB6013" w14:textId="77777777" w:rsidR="00933F17" w:rsidRPr="001A23EB" w:rsidRDefault="00933F17" w:rsidP="001A23EB">
      <w:pPr>
        <w:spacing w:after="0" w:line="240" w:lineRule="auto"/>
        <w:jc w:val="both"/>
        <w:rPr>
          <w:rFonts w:cstheme="minorHAnsi"/>
          <w:i/>
          <w:iCs/>
          <w:sz w:val="24"/>
          <w:szCs w:val="24"/>
        </w:rPr>
      </w:pPr>
      <w:r w:rsidRPr="001A23EB">
        <w:rPr>
          <w:rFonts w:cstheme="minorHAnsi"/>
          <w:i/>
          <w:iCs/>
          <w:sz w:val="24"/>
          <w:szCs w:val="24"/>
        </w:rPr>
        <w:t>„Mit einem guten Konzept zur Partizipation der Eltern in den Kita-Alltag gewinnen wir auch Einblick in Familienstrukturen und können leichter Anzeichen von Problemen erkennen und einschätzen, die Auswirkungen auf das Wohlfühlen des Kindes in unserer Kita haben. Es ist auch möglich, Anzeichen von Vernachlässigung, Überforderung, Missbrauch oder Anwendung von Gewalt früh zu erkennen und auch außerhalb der Kita für Kinder einen sicheren Ort zu sichern. Somit trägt eine gute Elternkooperation zu einer weiteren Möglichkeit zur Gefährdungsprävention bei.“</w:t>
      </w:r>
      <w:r w:rsidRPr="001A23EB">
        <w:rPr>
          <w:rStyle w:val="Funotenzeichen"/>
          <w:rFonts w:cstheme="minorHAnsi"/>
          <w:i/>
          <w:iCs/>
          <w:sz w:val="24"/>
          <w:szCs w:val="24"/>
        </w:rPr>
        <w:footnoteReference w:id="4"/>
      </w:r>
    </w:p>
    <w:p w14:paraId="63D19968" w14:textId="77777777" w:rsidR="00933F17" w:rsidRPr="001A23EB" w:rsidRDefault="00933F17" w:rsidP="001A23EB">
      <w:pPr>
        <w:spacing w:after="0" w:line="240" w:lineRule="auto"/>
        <w:jc w:val="both"/>
        <w:rPr>
          <w:rFonts w:cstheme="minorHAnsi"/>
          <w:sz w:val="24"/>
          <w:szCs w:val="24"/>
        </w:rPr>
      </w:pPr>
      <w:r w:rsidRPr="001A23EB">
        <w:rPr>
          <w:rFonts w:cstheme="minorHAnsi"/>
          <w:sz w:val="24"/>
          <w:szCs w:val="24"/>
        </w:rPr>
        <w:t>Folgende Aufgaben und Möglichkeiten der Elternkooperation werden geboten:</w:t>
      </w:r>
    </w:p>
    <w:p w14:paraId="7AF7292F" w14:textId="77777777" w:rsidR="00933F17" w:rsidRPr="001A23EB" w:rsidRDefault="00933F17" w:rsidP="001A23EB">
      <w:pPr>
        <w:pStyle w:val="Listenabsatz"/>
        <w:numPr>
          <w:ilvl w:val="0"/>
          <w:numId w:val="28"/>
        </w:numPr>
        <w:spacing w:after="0" w:line="240" w:lineRule="auto"/>
        <w:jc w:val="both"/>
        <w:rPr>
          <w:rFonts w:cstheme="minorHAnsi"/>
          <w:sz w:val="24"/>
          <w:szCs w:val="24"/>
        </w:rPr>
      </w:pPr>
      <w:r w:rsidRPr="001A23EB">
        <w:rPr>
          <w:rFonts w:cstheme="minorHAnsi"/>
          <w:sz w:val="24"/>
          <w:szCs w:val="24"/>
        </w:rPr>
        <w:t>Info über Neuerungen und Austausch</w:t>
      </w:r>
    </w:p>
    <w:p w14:paraId="76F3DA52" w14:textId="77777777" w:rsidR="00933F17" w:rsidRPr="001A23EB" w:rsidRDefault="00933F17" w:rsidP="001A23EB">
      <w:pPr>
        <w:pStyle w:val="Listenabsatz"/>
        <w:numPr>
          <w:ilvl w:val="0"/>
          <w:numId w:val="28"/>
        </w:numPr>
        <w:spacing w:after="0" w:line="240" w:lineRule="auto"/>
        <w:jc w:val="both"/>
        <w:rPr>
          <w:rFonts w:cstheme="minorHAnsi"/>
          <w:sz w:val="24"/>
          <w:szCs w:val="24"/>
        </w:rPr>
      </w:pPr>
      <w:r w:rsidRPr="001A23EB">
        <w:rPr>
          <w:rFonts w:cstheme="minorHAnsi"/>
          <w:sz w:val="24"/>
          <w:szCs w:val="24"/>
        </w:rPr>
        <w:t>Möglichkeiten der Mitsprache</w:t>
      </w:r>
    </w:p>
    <w:p w14:paraId="040B6B83" w14:textId="77777777" w:rsidR="00933F17" w:rsidRPr="001A23EB" w:rsidRDefault="00933F17" w:rsidP="001A23EB">
      <w:pPr>
        <w:pStyle w:val="Listenabsatz"/>
        <w:numPr>
          <w:ilvl w:val="0"/>
          <w:numId w:val="28"/>
        </w:numPr>
        <w:spacing w:after="0" w:line="240" w:lineRule="auto"/>
        <w:jc w:val="both"/>
        <w:rPr>
          <w:rFonts w:cstheme="minorHAnsi"/>
          <w:sz w:val="24"/>
          <w:szCs w:val="24"/>
        </w:rPr>
      </w:pPr>
      <w:r w:rsidRPr="001A23EB">
        <w:rPr>
          <w:rFonts w:cstheme="minorHAnsi"/>
          <w:sz w:val="24"/>
          <w:szCs w:val="24"/>
        </w:rPr>
        <w:t>Mitorganis</w:t>
      </w:r>
      <w:r w:rsidR="002952E9">
        <w:rPr>
          <w:rFonts w:cstheme="minorHAnsi"/>
          <w:sz w:val="24"/>
          <w:szCs w:val="24"/>
        </w:rPr>
        <w:t>ieren</w:t>
      </w:r>
      <w:r w:rsidRPr="001A23EB">
        <w:rPr>
          <w:rFonts w:cstheme="minorHAnsi"/>
          <w:sz w:val="24"/>
          <w:szCs w:val="24"/>
        </w:rPr>
        <w:t xml:space="preserve"> von Feiern</w:t>
      </w:r>
      <w:r w:rsidR="002952E9">
        <w:rPr>
          <w:rFonts w:cstheme="minorHAnsi"/>
          <w:sz w:val="24"/>
          <w:szCs w:val="24"/>
        </w:rPr>
        <w:t xml:space="preserve"> und </w:t>
      </w:r>
      <w:r w:rsidR="0072217E" w:rsidRPr="00532B69">
        <w:rPr>
          <w:rFonts w:cstheme="minorHAnsi"/>
          <w:sz w:val="24"/>
          <w:szCs w:val="24"/>
        </w:rPr>
        <w:t>A</w:t>
      </w:r>
      <w:r w:rsidR="002952E9" w:rsidRPr="00532B69">
        <w:rPr>
          <w:rFonts w:cstheme="minorHAnsi"/>
          <w:sz w:val="24"/>
          <w:szCs w:val="24"/>
        </w:rPr>
        <w:t>nbieten von Angeboten</w:t>
      </w:r>
    </w:p>
    <w:p w14:paraId="45282D79" w14:textId="77777777" w:rsidR="00933F17" w:rsidRPr="001A23EB" w:rsidRDefault="00933F17" w:rsidP="001A23EB">
      <w:pPr>
        <w:pStyle w:val="Listenabsatz"/>
        <w:numPr>
          <w:ilvl w:val="0"/>
          <w:numId w:val="28"/>
        </w:numPr>
        <w:spacing w:after="0" w:line="240" w:lineRule="auto"/>
        <w:jc w:val="both"/>
        <w:rPr>
          <w:rFonts w:cstheme="minorHAnsi"/>
          <w:sz w:val="24"/>
          <w:szCs w:val="24"/>
        </w:rPr>
      </w:pPr>
      <w:r w:rsidRPr="001A23EB">
        <w:rPr>
          <w:rFonts w:cstheme="minorHAnsi"/>
          <w:sz w:val="24"/>
          <w:szCs w:val="24"/>
        </w:rPr>
        <w:t>Anregungen</w:t>
      </w:r>
    </w:p>
    <w:p w14:paraId="31654D3B" w14:textId="77777777" w:rsidR="00933F17" w:rsidRPr="001A23EB" w:rsidRDefault="00933F17" w:rsidP="001A23EB">
      <w:pPr>
        <w:pStyle w:val="Listenabsatz"/>
        <w:numPr>
          <w:ilvl w:val="0"/>
          <w:numId w:val="28"/>
        </w:numPr>
        <w:spacing w:after="0" w:line="240" w:lineRule="auto"/>
        <w:jc w:val="both"/>
        <w:rPr>
          <w:rFonts w:cstheme="minorHAnsi"/>
          <w:sz w:val="24"/>
          <w:szCs w:val="24"/>
        </w:rPr>
      </w:pPr>
      <w:r w:rsidRPr="001A23EB">
        <w:rPr>
          <w:rFonts w:cstheme="minorHAnsi"/>
          <w:sz w:val="24"/>
          <w:szCs w:val="24"/>
        </w:rPr>
        <w:t>Elternabende</w:t>
      </w:r>
    </w:p>
    <w:p w14:paraId="165094D9" w14:textId="77777777" w:rsidR="00933F17" w:rsidRPr="00532B69" w:rsidRDefault="00933F17" w:rsidP="001A23EB">
      <w:pPr>
        <w:pStyle w:val="Listenabsatz"/>
        <w:numPr>
          <w:ilvl w:val="0"/>
          <w:numId w:val="28"/>
        </w:numPr>
        <w:spacing w:after="0" w:line="240" w:lineRule="auto"/>
        <w:jc w:val="both"/>
        <w:rPr>
          <w:rFonts w:cstheme="minorHAnsi"/>
          <w:sz w:val="24"/>
          <w:szCs w:val="24"/>
        </w:rPr>
      </w:pPr>
      <w:bookmarkStart w:id="12" w:name="_Hlk124332588"/>
      <w:r w:rsidRPr="00532B69">
        <w:rPr>
          <w:rFonts w:cstheme="minorHAnsi"/>
          <w:sz w:val="24"/>
          <w:szCs w:val="24"/>
        </w:rPr>
        <w:lastRenderedPageBreak/>
        <w:t>Erster Freitag im Monat Elternangebot</w:t>
      </w:r>
    </w:p>
    <w:p w14:paraId="2C6AF617" w14:textId="77777777" w:rsidR="00933F17" w:rsidRPr="00532B69" w:rsidRDefault="00933F17" w:rsidP="001A23EB">
      <w:pPr>
        <w:pStyle w:val="Listenabsatz"/>
        <w:numPr>
          <w:ilvl w:val="0"/>
          <w:numId w:val="28"/>
        </w:numPr>
        <w:spacing w:after="0" w:line="240" w:lineRule="auto"/>
        <w:jc w:val="both"/>
        <w:rPr>
          <w:rFonts w:cstheme="minorHAnsi"/>
          <w:sz w:val="24"/>
          <w:szCs w:val="24"/>
        </w:rPr>
      </w:pPr>
      <w:r w:rsidRPr="00532B69">
        <w:rPr>
          <w:rFonts w:cstheme="minorHAnsi"/>
          <w:sz w:val="24"/>
          <w:szCs w:val="24"/>
        </w:rPr>
        <w:t>Transparenz</w:t>
      </w:r>
    </w:p>
    <w:p w14:paraId="1E6F9F1C" w14:textId="77777777" w:rsidR="00933F17" w:rsidRPr="00532B69" w:rsidRDefault="00933F17" w:rsidP="001A23EB">
      <w:pPr>
        <w:pStyle w:val="Listenabsatz"/>
        <w:numPr>
          <w:ilvl w:val="0"/>
          <w:numId w:val="28"/>
        </w:numPr>
        <w:spacing w:after="0" w:line="240" w:lineRule="auto"/>
        <w:jc w:val="both"/>
        <w:rPr>
          <w:rFonts w:cstheme="minorHAnsi"/>
          <w:sz w:val="24"/>
          <w:szCs w:val="24"/>
        </w:rPr>
      </w:pPr>
      <w:r w:rsidRPr="00532B69">
        <w:rPr>
          <w:rFonts w:cstheme="minorHAnsi"/>
          <w:sz w:val="24"/>
          <w:szCs w:val="24"/>
        </w:rPr>
        <w:t>Umfragen, Gespräche</w:t>
      </w:r>
    </w:p>
    <w:bookmarkEnd w:id="12"/>
    <w:p w14:paraId="3B37A4FA" w14:textId="77777777" w:rsidR="00933F17" w:rsidRPr="001A23EB" w:rsidRDefault="00933F17" w:rsidP="001A23EB">
      <w:pPr>
        <w:spacing w:after="0" w:line="240" w:lineRule="auto"/>
        <w:jc w:val="both"/>
        <w:rPr>
          <w:rFonts w:cstheme="minorHAnsi"/>
          <w:sz w:val="24"/>
          <w:szCs w:val="24"/>
        </w:rPr>
      </w:pPr>
    </w:p>
    <w:p w14:paraId="60C0E050" w14:textId="77777777" w:rsidR="00933F17" w:rsidRPr="001A23EB" w:rsidRDefault="00933F17" w:rsidP="001A23EB">
      <w:pPr>
        <w:spacing w:after="0" w:line="240" w:lineRule="auto"/>
        <w:jc w:val="both"/>
        <w:rPr>
          <w:rFonts w:cstheme="minorHAnsi"/>
          <w:sz w:val="24"/>
          <w:szCs w:val="24"/>
        </w:rPr>
      </w:pPr>
      <w:r w:rsidRPr="001A23EB">
        <w:rPr>
          <w:rFonts w:cstheme="minorHAnsi"/>
          <w:sz w:val="24"/>
          <w:szCs w:val="24"/>
        </w:rPr>
        <w:t xml:space="preserve">Zu Beginn eines Kindergartenjahres wählen die Eltern den Elternbeirat. Die gewählten Eltern stellen ihre Begabungen und Motivation der Kindertagesstätte zur Verfügung. </w:t>
      </w:r>
    </w:p>
    <w:p w14:paraId="626A4091" w14:textId="77777777" w:rsidR="00933F17" w:rsidRPr="001A23EB" w:rsidRDefault="00933F17" w:rsidP="001A23EB">
      <w:pPr>
        <w:spacing w:after="0" w:line="240" w:lineRule="auto"/>
        <w:jc w:val="both"/>
        <w:rPr>
          <w:rFonts w:cstheme="minorHAnsi"/>
          <w:sz w:val="24"/>
          <w:szCs w:val="24"/>
        </w:rPr>
      </w:pPr>
      <w:r w:rsidRPr="001A23EB">
        <w:rPr>
          <w:rFonts w:cstheme="minorHAnsi"/>
          <w:sz w:val="24"/>
          <w:szCs w:val="24"/>
        </w:rPr>
        <w:t xml:space="preserve">Der Elternbeirat dient als Bindeglied zwischen Eltern und </w:t>
      </w:r>
      <w:r w:rsidR="00A43B11" w:rsidRPr="001A23EB">
        <w:rPr>
          <w:rFonts w:cstheme="minorHAnsi"/>
          <w:sz w:val="24"/>
          <w:szCs w:val="24"/>
        </w:rPr>
        <w:t>Mitarbeitenden</w:t>
      </w:r>
      <w:r w:rsidRPr="001A23EB">
        <w:rPr>
          <w:rFonts w:cstheme="minorHAnsi"/>
          <w:sz w:val="24"/>
          <w:szCs w:val="24"/>
        </w:rPr>
        <w:t>.</w:t>
      </w:r>
    </w:p>
    <w:p w14:paraId="213BDCE9" w14:textId="77777777" w:rsidR="00933F17" w:rsidRPr="001A23EB" w:rsidRDefault="00933F17" w:rsidP="001A23EB">
      <w:pPr>
        <w:spacing w:after="0" w:line="240" w:lineRule="auto"/>
        <w:jc w:val="both"/>
        <w:rPr>
          <w:rFonts w:cstheme="minorHAnsi"/>
          <w:sz w:val="24"/>
          <w:szCs w:val="24"/>
        </w:rPr>
      </w:pPr>
    </w:p>
    <w:p w14:paraId="10968F25" w14:textId="77777777" w:rsidR="001631DA" w:rsidRPr="001A23EB" w:rsidRDefault="00933F17" w:rsidP="001A23EB">
      <w:pPr>
        <w:spacing w:after="0" w:line="240" w:lineRule="auto"/>
        <w:jc w:val="both"/>
        <w:rPr>
          <w:rFonts w:cstheme="minorHAnsi"/>
          <w:sz w:val="24"/>
          <w:szCs w:val="24"/>
        </w:rPr>
      </w:pPr>
      <w:r w:rsidRPr="001A23EB">
        <w:rPr>
          <w:rFonts w:cstheme="minorHAnsi"/>
          <w:sz w:val="24"/>
          <w:szCs w:val="24"/>
        </w:rPr>
        <w:t>Durch unsere Haltung, das Gewaltschutzkonzept und den mit den Eltern gemeinsam erarbeite</w:t>
      </w:r>
      <w:r w:rsidR="009E67C7">
        <w:rPr>
          <w:rFonts w:cstheme="minorHAnsi"/>
          <w:sz w:val="24"/>
          <w:szCs w:val="24"/>
        </w:rPr>
        <w:t>te</w:t>
      </w:r>
      <w:r w:rsidRPr="001A23EB">
        <w:rPr>
          <w:rFonts w:cstheme="minorHAnsi"/>
          <w:sz w:val="24"/>
          <w:szCs w:val="24"/>
        </w:rPr>
        <w:t>n Verhaltenscodex werden die Eltern sensibilisiert und angeregt zu einem gewaltfreien und wertschätzenden Miteinander.</w:t>
      </w:r>
    </w:p>
    <w:p w14:paraId="7AFE3044" w14:textId="77777777" w:rsidR="00556AD1" w:rsidRDefault="00556AD1" w:rsidP="001A23EB">
      <w:pPr>
        <w:spacing w:after="0" w:line="240" w:lineRule="auto"/>
        <w:jc w:val="both"/>
        <w:rPr>
          <w:rFonts w:cstheme="minorHAnsi"/>
          <w:sz w:val="24"/>
          <w:szCs w:val="24"/>
        </w:rPr>
      </w:pPr>
    </w:p>
    <w:p w14:paraId="048E98E4" w14:textId="77777777" w:rsidR="002D6636" w:rsidRPr="001A23EB" w:rsidRDefault="002D6636" w:rsidP="001A23EB">
      <w:pPr>
        <w:spacing w:after="0" w:line="240" w:lineRule="auto"/>
        <w:jc w:val="both"/>
        <w:rPr>
          <w:rFonts w:cstheme="minorHAnsi"/>
          <w:sz w:val="24"/>
          <w:szCs w:val="24"/>
        </w:rPr>
      </w:pPr>
    </w:p>
    <w:p w14:paraId="6D8C23CA" w14:textId="77777777" w:rsidR="00556AD1" w:rsidRPr="002657A8" w:rsidRDefault="00556AD1" w:rsidP="002D6636">
      <w:pPr>
        <w:pStyle w:val="berschrift1"/>
        <w:spacing w:before="0" w:line="240" w:lineRule="auto"/>
        <w:jc w:val="both"/>
        <w:rPr>
          <w:rFonts w:cstheme="majorHAnsi"/>
          <w:sz w:val="24"/>
          <w:szCs w:val="24"/>
        </w:rPr>
      </w:pPr>
      <w:bookmarkStart w:id="13" w:name="_Toc132126689"/>
      <w:r w:rsidRPr="002657A8">
        <w:rPr>
          <w:rFonts w:cstheme="majorHAnsi"/>
          <w:sz w:val="24"/>
          <w:szCs w:val="24"/>
        </w:rPr>
        <w:t>4.</w:t>
      </w:r>
      <w:r w:rsidR="00435D67" w:rsidRPr="002657A8">
        <w:rPr>
          <w:rFonts w:cstheme="majorHAnsi"/>
          <w:sz w:val="24"/>
          <w:szCs w:val="24"/>
        </w:rPr>
        <w:t>4</w:t>
      </w:r>
      <w:r w:rsidRPr="002657A8">
        <w:rPr>
          <w:rFonts w:cstheme="majorHAnsi"/>
          <w:sz w:val="24"/>
          <w:szCs w:val="24"/>
        </w:rPr>
        <w:t xml:space="preserve"> Partizipation der Mitarbeitenden</w:t>
      </w:r>
      <w:bookmarkEnd w:id="13"/>
    </w:p>
    <w:p w14:paraId="3445E8BB" w14:textId="77777777" w:rsidR="00556AD1" w:rsidRPr="00532B69" w:rsidRDefault="00556AD1" w:rsidP="001A23EB">
      <w:pPr>
        <w:spacing w:after="0" w:line="240" w:lineRule="auto"/>
        <w:jc w:val="both"/>
        <w:rPr>
          <w:rFonts w:cstheme="minorHAnsi"/>
          <w:sz w:val="24"/>
          <w:szCs w:val="24"/>
        </w:rPr>
      </w:pPr>
      <w:r w:rsidRPr="00532B69">
        <w:rPr>
          <w:rFonts w:cstheme="minorHAnsi"/>
          <w:sz w:val="24"/>
          <w:szCs w:val="24"/>
        </w:rPr>
        <w:t>In regelmäßigen Teamsitzungen werden Belange der Kitaarbeit besprochen, entschieden und getragen. Die Mitarbeitenden haben das Recht ihre Gedanken, Meinungen und ihre Ressourcen einzubringen. Dabei pflegen wir einen wertschätzenden und toleranten Umgang</w:t>
      </w:r>
      <w:r w:rsidR="00F20FD4" w:rsidRPr="00532B69">
        <w:rPr>
          <w:rFonts w:cstheme="minorHAnsi"/>
          <w:sz w:val="24"/>
          <w:szCs w:val="24"/>
        </w:rPr>
        <w:t xml:space="preserve"> miteinander.</w:t>
      </w:r>
      <w:r w:rsidR="009E67C7" w:rsidRPr="00532B69">
        <w:rPr>
          <w:rFonts w:cstheme="minorHAnsi"/>
          <w:sz w:val="24"/>
          <w:szCs w:val="24"/>
        </w:rPr>
        <w:t xml:space="preserve"> </w:t>
      </w:r>
      <w:r w:rsidR="00F20FD4" w:rsidRPr="00532B69">
        <w:rPr>
          <w:rFonts w:cstheme="minorHAnsi"/>
          <w:sz w:val="24"/>
          <w:szCs w:val="24"/>
        </w:rPr>
        <w:t>Unsere Gesprächsregeln orientieren sich an dem Ansatz der Themenzentrierten Interaktion von Ruth Cohn.</w:t>
      </w:r>
    </w:p>
    <w:p w14:paraId="78FE1A95" w14:textId="77777777" w:rsidR="00F20FD4" w:rsidRPr="00532B69" w:rsidRDefault="00F20FD4" w:rsidP="001A23EB">
      <w:pPr>
        <w:spacing w:after="0" w:line="240" w:lineRule="auto"/>
        <w:jc w:val="both"/>
        <w:rPr>
          <w:rFonts w:cstheme="minorHAnsi"/>
          <w:sz w:val="24"/>
          <w:szCs w:val="24"/>
        </w:rPr>
      </w:pPr>
      <w:r w:rsidRPr="00532B69">
        <w:rPr>
          <w:rFonts w:cstheme="minorHAnsi"/>
          <w:sz w:val="24"/>
          <w:szCs w:val="24"/>
        </w:rPr>
        <w:t xml:space="preserve">Weiterer Raum zur Partizipation ist gegeben in Teamtagen, Betriebsausflügen, Jahresgesprächen und Befindlichkeitsrunden. </w:t>
      </w:r>
    </w:p>
    <w:p w14:paraId="474EBF5D" w14:textId="77777777" w:rsidR="00F20FD4" w:rsidRPr="00532B69" w:rsidRDefault="00F20FD4" w:rsidP="001A23EB">
      <w:pPr>
        <w:spacing w:after="0" w:line="240" w:lineRule="auto"/>
        <w:jc w:val="both"/>
        <w:rPr>
          <w:rFonts w:cstheme="minorHAnsi"/>
          <w:sz w:val="24"/>
          <w:szCs w:val="24"/>
        </w:rPr>
      </w:pPr>
      <w:r w:rsidRPr="00532B69">
        <w:rPr>
          <w:rFonts w:cstheme="minorHAnsi"/>
          <w:sz w:val="24"/>
          <w:szCs w:val="24"/>
        </w:rPr>
        <w:t>Ein weiterer</w:t>
      </w:r>
      <w:r w:rsidR="009E67C7" w:rsidRPr="00532B69">
        <w:rPr>
          <w:rFonts w:cstheme="minorHAnsi"/>
          <w:sz w:val="24"/>
          <w:szCs w:val="24"/>
        </w:rPr>
        <w:t>,</w:t>
      </w:r>
      <w:r w:rsidRPr="00532B69">
        <w:rPr>
          <w:rFonts w:cstheme="minorHAnsi"/>
          <w:sz w:val="24"/>
          <w:szCs w:val="24"/>
        </w:rPr>
        <w:t xml:space="preserve"> wichtiger Aspekt unserer Teamarbeit ist eine sehr große Transparenz, um u.a. Unstimmigkeiten vorzubeugen. Wir leben eine fehlerfreundliche Kultur und arbeiten ressourcenorientiert.</w:t>
      </w:r>
    </w:p>
    <w:p w14:paraId="331028BB" w14:textId="77777777" w:rsidR="00933F17" w:rsidRPr="00532B69" w:rsidRDefault="00933F17" w:rsidP="001A23EB">
      <w:pPr>
        <w:spacing w:after="0" w:line="240" w:lineRule="auto"/>
        <w:jc w:val="both"/>
        <w:rPr>
          <w:rFonts w:cstheme="minorHAnsi"/>
          <w:sz w:val="24"/>
          <w:szCs w:val="24"/>
        </w:rPr>
      </w:pPr>
      <w:r w:rsidRPr="00532B69">
        <w:rPr>
          <w:rFonts w:cstheme="minorHAnsi"/>
          <w:sz w:val="24"/>
          <w:szCs w:val="24"/>
        </w:rPr>
        <w:t>Mitarbeitende werden beteiligt bei der Erarbeitung des Konzeptes und des Verhaltenskodexes</w:t>
      </w:r>
      <w:r w:rsidR="00192F3B" w:rsidRPr="00532B69">
        <w:rPr>
          <w:rFonts w:cstheme="minorHAnsi"/>
          <w:sz w:val="24"/>
          <w:szCs w:val="24"/>
        </w:rPr>
        <w:t>, bei der Planung von Festen, Projekten, Gottesdiensten, Ausflügen</w:t>
      </w:r>
      <w:r w:rsidR="00A95B17" w:rsidRPr="00532B69">
        <w:rPr>
          <w:rFonts w:cstheme="minorHAnsi"/>
          <w:sz w:val="24"/>
          <w:szCs w:val="24"/>
        </w:rPr>
        <w:t xml:space="preserve"> und</w:t>
      </w:r>
      <w:r w:rsidR="009E67C7" w:rsidRPr="00532B69">
        <w:rPr>
          <w:rFonts w:cstheme="minorHAnsi"/>
          <w:sz w:val="24"/>
          <w:szCs w:val="24"/>
        </w:rPr>
        <w:t xml:space="preserve"> </w:t>
      </w:r>
      <w:r w:rsidR="00A43B11" w:rsidRPr="00532B69">
        <w:rPr>
          <w:rFonts w:cstheme="minorHAnsi"/>
          <w:sz w:val="24"/>
          <w:szCs w:val="24"/>
        </w:rPr>
        <w:t>A</w:t>
      </w:r>
      <w:r w:rsidR="00192F3B" w:rsidRPr="00532B69">
        <w:rPr>
          <w:rFonts w:cstheme="minorHAnsi"/>
          <w:sz w:val="24"/>
          <w:szCs w:val="24"/>
        </w:rPr>
        <w:t>nschaffungen von Spiel- und Lernmaterialien. Des</w:t>
      </w:r>
      <w:r w:rsidR="009D6DB3" w:rsidRPr="00532B69">
        <w:rPr>
          <w:rFonts w:cstheme="minorHAnsi"/>
          <w:sz w:val="24"/>
          <w:szCs w:val="24"/>
        </w:rPr>
        <w:t xml:space="preserve"> W</w:t>
      </w:r>
      <w:r w:rsidR="00192F3B" w:rsidRPr="00532B69">
        <w:rPr>
          <w:rFonts w:cstheme="minorHAnsi"/>
          <w:sz w:val="24"/>
          <w:szCs w:val="24"/>
        </w:rPr>
        <w:t xml:space="preserve">eiteren bei Fortbildungen, der Gestaltung von Teamveranstaltungen, Elternkooperation und der </w:t>
      </w:r>
      <w:r w:rsidR="00A95B17" w:rsidRPr="00532B69">
        <w:rPr>
          <w:rFonts w:cstheme="minorHAnsi"/>
          <w:sz w:val="24"/>
          <w:szCs w:val="24"/>
        </w:rPr>
        <w:t>Aufnahme</w:t>
      </w:r>
      <w:r w:rsidR="00D47E6F" w:rsidRPr="00532B69">
        <w:rPr>
          <w:rFonts w:cstheme="minorHAnsi"/>
          <w:sz w:val="24"/>
          <w:szCs w:val="24"/>
        </w:rPr>
        <w:t xml:space="preserve"> </w:t>
      </w:r>
      <w:r w:rsidR="00A95B17" w:rsidRPr="00532B69">
        <w:rPr>
          <w:rFonts w:cstheme="minorHAnsi"/>
          <w:sz w:val="24"/>
          <w:szCs w:val="24"/>
        </w:rPr>
        <w:t xml:space="preserve">und Begleitung </w:t>
      </w:r>
      <w:r w:rsidR="00192F3B" w:rsidRPr="00532B69">
        <w:rPr>
          <w:rFonts w:cstheme="minorHAnsi"/>
          <w:sz w:val="24"/>
          <w:szCs w:val="24"/>
        </w:rPr>
        <w:t>von Auszubildenden.</w:t>
      </w:r>
    </w:p>
    <w:p w14:paraId="0DF74E86" w14:textId="77777777" w:rsidR="00192F3B" w:rsidRPr="00532B69" w:rsidRDefault="00192F3B" w:rsidP="001A23EB">
      <w:pPr>
        <w:spacing w:after="0" w:line="240" w:lineRule="auto"/>
        <w:jc w:val="both"/>
        <w:rPr>
          <w:rFonts w:cstheme="minorHAnsi"/>
          <w:sz w:val="24"/>
          <w:szCs w:val="24"/>
        </w:rPr>
      </w:pPr>
    </w:p>
    <w:p w14:paraId="638C342F" w14:textId="77777777" w:rsidR="00192F3B" w:rsidRPr="00532B69" w:rsidRDefault="00192F3B" w:rsidP="001A23EB">
      <w:pPr>
        <w:spacing w:after="0" w:line="240" w:lineRule="auto"/>
        <w:jc w:val="both"/>
        <w:rPr>
          <w:rFonts w:cstheme="minorHAnsi"/>
          <w:sz w:val="24"/>
          <w:szCs w:val="24"/>
        </w:rPr>
      </w:pPr>
      <w:r w:rsidRPr="00532B69">
        <w:rPr>
          <w:rFonts w:cstheme="minorHAnsi"/>
          <w:sz w:val="24"/>
          <w:szCs w:val="24"/>
        </w:rPr>
        <w:t>Partizipation findet in Form von Teamsitzungen, Tür- und Angelgesprächen, Jahresgesprächen mit der Kitaleitung und Umfragen durch die Kitaleitung statt.</w:t>
      </w:r>
    </w:p>
    <w:p w14:paraId="14BAD02F" w14:textId="77777777" w:rsidR="00556AD1" w:rsidRPr="001A23EB" w:rsidRDefault="00556AD1" w:rsidP="001A23EB">
      <w:pPr>
        <w:spacing w:after="0" w:line="240" w:lineRule="auto"/>
        <w:jc w:val="both"/>
        <w:rPr>
          <w:rFonts w:cstheme="minorHAnsi"/>
          <w:sz w:val="24"/>
          <w:szCs w:val="24"/>
        </w:rPr>
      </w:pPr>
    </w:p>
    <w:p w14:paraId="5DD15E22" w14:textId="77777777" w:rsidR="0021605B" w:rsidRPr="001A23EB" w:rsidRDefault="0021605B" w:rsidP="001A23EB">
      <w:pPr>
        <w:spacing w:after="0" w:line="240" w:lineRule="auto"/>
        <w:jc w:val="both"/>
        <w:rPr>
          <w:rFonts w:cstheme="minorHAnsi"/>
          <w:sz w:val="24"/>
          <w:szCs w:val="24"/>
        </w:rPr>
      </w:pPr>
    </w:p>
    <w:p w14:paraId="44152DFF" w14:textId="77777777" w:rsidR="0021605B" w:rsidRPr="002657A8" w:rsidRDefault="00641740" w:rsidP="002D6636">
      <w:pPr>
        <w:pStyle w:val="berschrift1"/>
        <w:spacing w:before="0" w:line="240" w:lineRule="auto"/>
        <w:jc w:val="both"/>
        <w:rPr>
          <w:rFonts w:cstheme="majorHAnsi"/>
          <w:sz w:val="24"/>
          <w:szCs w:val="24"/>
        </w:rPr>
      </w:pPr>
      <w:bookmarkStart w:id="14" w:name="_Toc132126690"/>
      <w:r w:rsidRPr="002657A8">
        <w:rPr>
          <w:rFonts w:cstheme="majorHAnsi"/>
          <w:sz w:val="24"/>
          <w:szCs w:val="24"/>
        </w:rPr>
        <w:t>5. Beschwerdeverfahren</w:t>
      </w:r>
      <w:bookmarkEnd w:id="14"/>
    </w:p>
    <w:p w14:paraId="7B925BD6" w14:textId="77777777" w:rsidR="0021605B" w:rsidRPr="001A23EB" w:rsidRDefault="0021605B" w:rsidP="001A23EB">
      <w:pPr>
        <w:spacing w:after="0" w:line="240" w:lineRule="auto"/>
        <w:jc w:val="both"/>
        <w:rPr>
          <w:rFonts w:cstheme="minorHAnsi"/>
          <w:sz w:val="24"/>
          <w:szCs w:val="24"/>
        </w:rPr>
      </w:pPr>
      <w:r w:rsidRPr="001A23EB">
        <w:rPr>
          <w:rFonts w:cstheme="minorHAnsi"/>
          <w:sz w:val="24"/>
          <w:szCs w:val="24"/>
        </w:rPr>
        <w:t>In unserer Einrichtung können Beschwerden von Eltern, Kindern und Mitarbeit</w:t>
      </w:r>
      <w:r w:rsidR="00641740" w:rsidRPr="001A23EB">
        <w:rPr>
          <w:rFonts w:cstheme="minorHAnsi"/>
          <w:sz w:val="24"/>
          <w:szCs w:val="24"/>
        </w:rPr>
        <w:t>enden</w:t>
      </w:r>
      <w:r w:rsidRPr="001A23EB">
        <w:rPr>
          <w:rFonts w:cstheme="minorHAnsi"/>
          <w:sz w:val="24"/>
          <w:szCs w:val="24"/>
        </w:rPr>
        <w:t xml:space="preserve"> als Kritik, Lob, Ideen, Vorschläge, oder Anfragen gestellt werden. Eine Beschwerde gibt Feedback, Reflexion der Arbeit, Ideen zur Verbesserung und Anlass zur Veränderung.</w:t>
      </w:r>
    </w:p>
    <w:p w14:paraId="38DA1688" w14:textId="77777777" w:rsidR="0021605B" w:rsidRDefault="0021605B" w:rsidP="001A23EB">
      <w:pPr>
        <w:spacing w:after="0" w:line="240" w:lineRule="auto"/>
        <w:jc w:val="both"/>
        <w:rPr>
          <w:rFonts w:cstheme="minorHAnsi"/>
          <w:sz w:val="24"/>
          <w:szCs w:val="24"/>
        </w:rPr>
      </w:pPr>
    </w:p>
    <w:p w14:paraId="219F2790" w14:textId="77777777" w:rsidR="002D6636" w:rsidRPr="001A23EB" w:rsidRDefault="002D6636" w:rsidP="001A23EB">
      <w:pPr>
        <w:spacing w:after="0" w:line="240" w:lineRule="auto"/>
        <w:jc w:val="both"/>
        <w:rPr>
          <w:rFonts w:cstheme="minorHAnsi"/>
          <w:sz w:val="24"/>
          <w:szCs w:val="24"/>
        </w:rPr>
      </w:pPr>
    </w:p>
    <w:p w14:paraId="71BD9614" w14:textId="77777777" w:rsidR="001631DA" w:rsidRPr="002657A8" w:rsidRDefault="00435D67" w:rsidP="002D6636">
      <w:pPr>
        <w:pStyle w:val="berschrift1"/>
        <w:spacing w:before="0" w:line="240" w:lineRule="auto"/>
        <w:jc w:val="both"/>
        <w:rPr>
          <w:rFonts w:cstheme="majorHAnsi"/>
          <w:sz w:val="24"/>
          <w:szCs w:val="24"/>
        </w:rPr>
      </w:pPr>
      <w:bookmarkStart w:id="15" w:name="_Toc80968111"/>
      <w:bookmarkStart w:id="16" w:name="_Toc132126691"/>
      <w:r w:rsidRPr="002657A8">
        <w:rPr>
          <w:rFonts w:cstheme="majorHAnsi"/>
          <w:sz w:val="24"/>
          <w:szCs w:val="24"/>
        </w:rPr>
        <w:t>5.1</w:t>
      </w:r>
      <w:r w:rsidR="00641740" w:rsidRPr="002657A8">
        <w:rPr>
          <w:rFonts w:cstheme="majorHAnsi"/>
          <w:sz w:val="24"/>
          <w:szCs w:val="24"/>
        </w:rPr>
        <w:t xml:space="preserve"> </w:t>
      </w:r>
      <w:r w:rsidR="0021605B" w:rsidRPr="002657A8">
        <w:rPr>
          <w:rFonts w:cstheme="majorHAnsi"/>
          <w:sz w:val="24"/>
          <w:szCs w:val="24"/>
        </w:rPr>
        <w:t>Beschwerde</w:t>
      </w:r>
      <w:r w:rsidR="004B6D70" w:rsidRPr="002657A8">
        <w:rPr>
          <w:rFonts w:cstheme="majorHAnsi"/>
          <w:sz w:val="24"/>
          <w:szCs w:val="24"/>
        </w:rPr>
        <w:t>n von</w:t>
      </w:r>
      <w:r w:rsidR="0021605B" w:rsidRPr="002657A8">
        <w:rPr>
          <w:rFonts w:cstheme="majorHAnsi"/>
          <w:sz w:val="24"/>
          <w:szCs w:val="24"/>
        </w:rPr>
        <w:t xml:space="preserve"> Kinder</w:t>
      </w:r>
      <w:bookmarkEnd w:id="15"/>
      <w:r w:rsidR="00E47473" w:rsidRPr="002657A8">
        <w:rPr>
          <w:rFonts w:cstheme="majorHAnsi"/>
          <w:sz w:val="24"/>
          <w:szCs w:val="24"/>
        </w:rPr>
        <w:t>n</w:t>
      </w:r>
      <w:bookmarkEnd w:id="16"/>
    </w:p>
    <w:p w14:paraId="11336425" w14:textId="77777777" w:rsidR="0021605B" w:rsidRPr="001A23EB" w:rsidRDefault="0021605B" w:rsidP="001A23EB">
      <w:pPr>
        <w:spacing w:after="0" w:line="240" w:lineRule="auto"/>
        <w:jc w:val="both"/>
        <w:rPr>
          <w:rFonts w:cstheme="minorHAnsi"/>
          <w:sz w:val="24"/>
          <w:szCs w:val="24"/>
        </w:rPr>
      </w:pPr>
      <w:r w:rsidRPr="001A23EB">
        <w:rPr>
          <w:rFonts w:cstheme="minorHAnsi"/>
          <w:sz w:val="24"/>
          <w:szCs w:val="24"/>
        </w:rPr>
        <w:t>Die Beschwerde von Kindern verstehen wir als Äußerung, die abhängig vom Alter, Entwicklung und der eigenen Persönlichkeit in verbaler und nonverbaler Art ausgedrückt wird.</w:t>
      </w:r>
      <w:r w:rsidR="00E91E87" w:rsidRPr="001A23EB">
        <w:rPr>
          <w:rFonts w:cstheme="minorHAnsi"/>
          <w:sz w:val="24"/>
          <w:szCs w:val="24"/>
        </w:rPr>
        <w:t xml:space="preserve"> Kinder besitzen das Recht</w:t>
      </w:r>
      <w:r w:rsidR="0072217E">
        <w:rPr>
          <w:rFonts w:cstheme="minorHAnsi"/>
          <w:sz w:val="24"/>
          <w:szCs w:val="24"/>
        </w:rPr>
        <w:t>,</w:t>
      </w:r>
      <w:r w:rsidR="00E91E87" w:rsidRPr="001A23EB">
        <w:rPr>
          <w:rFonts w:cstheme="minorHAnsi"/>
          <w:sz w:val="24"/>
          <w:szCs w:val="24"/>
        </w:rPr>
        <w:t xml:space="preserve"> </w:t>
      </w:r>
      <w:r w:rsidR="00AB0B8B" w:rsidRPr="001A23EB">
        <w:rPr>
          <w:rFonts w:cstheme="minorHAnsi"/>
          <w:sz w:val="24"/>
          <w:szCs w:val="24"/>
        </w:rPr>
        <w:t>ihre Meinung zu äußern.</w:t>
      </w:r>
    </w:p>
    <w:p w14:paraId="7B95A20D" w14:textId="77777777" w:rsidR="0021605B" w:rsidRPr="001A23EB" w:rsidRDefault="0021605B" w:rsidP="001A23EB">
      <w:pPr>
        <w:spacing w:after="0" w:line="240" w:lineRule="auto"/>
        <w:jc w:val="both"/>
        <w:rPr>
          <w:rFonts w:cstheme="minorHAnsi"/>
          <w:sz w:val="24"/>
          <w:szCs w:val="24"/>
        </w:rPr>
      </w:pPr>
      <w:r w:rsidRPr="001A23EB">
        <w:rPr>
          <w:rFonts w:cstheme="minorHAnsi"/>
          <w:sz w:val="24"/>
          <w:szCs w:val="24"/>
        </w:rPr>
        <w:t xml:space="preserve">Ältere Kindergartenkinder sind schon in der Lage, Beschwerden über Sprache zu äußern. Bei jüngeren Kindern muss die Beschwerde von den </w:t>
      </w:r>
      <w:r w:rsidR="00A95B17" w:rsidRPr="001A23EB">
        <w:rPr>
          <w:rFonts w:cstheme="minorHAnsi"/>
          <w:sz w:val="24"/>
          <w:szCs w:val="24"/>
        </w:rPr>
        <w:t>Mitarbeitenden</w:t>
      </w:r>
      <w:r w:rsidRPr="001A23EB">
        <w:rPr>
          <w:rFonts w:cstheme="minorHAnsi"/>
          <w:sz w:val="24"/>
          <w:szCs w:val="24"/>
        </w:rPr>
        <w:t xml:space="preserve"> sensibel an dem Verhalten des Kindes erkannt werden. Eine dialogische Haltung der pädagogischen Fachkraft ist hierbei eine wichtige Voraussetzung. Jede Beschwerde muss ernst genommen und eine </w:t>
      </w:r>
      <w:r w:rsidRPr="001A23EB">
        <w:rPr>
          <w:rFonts w:cstheme="minorHAnsi"/>
          <w:sz w:val="24"/>
          <w:szCs w:val="24"/>
        </w:rPr>
        <w:lastRenderedPageBreak/>
        <w:t>zufriedenstellende Lösung gefunden werden.</w:t>
      </w:r>
      <w:r w:rsidR="00B419DD" w:rsidRPr="001A23EB">
        <w:rPr>
          <w:rFonts w:cstheme="minorHAnsi"/>
          <w:sz w:val="24"/>
          <w:szCs w:val="24"/>
        </w:rPr>
        <w:t xml:space="preserve"> Dieses tun wir in Form von Kinderkonferenzen, Fragebogen für Kinder</w:t>
      </w:r>
      <w:r w:rsidR="00A95B17" w:rsidRPr="001A23EB">
        <w:rPr>
          <w:rFonts w:cstheme="minorHAnsi"/>
          <w:sz w:val="24"/>
          <w:szCs w:val="24"/>
        </w:rPr>
        <w:t xml:space="preserve"> und</w:t>
      </w:r>
      <w:r w:rsidR="00B419DD" w:rsidRPr="001A23EB">
        <w:rPr>
          <w:rFonts w:cstheme="minorHAnsi"/>
          <w:sz w:val="24"/>
          <w:szCs w:val="24"/>
        </w:rPr>
        <w:t xml:space="preserve"> Gesprächskreisen. Indem das Kind erfährt, dass es ernst genommen wird, wird Gewalt vorbeugt</w:t>
      </w:r>
      <w:r w:rsidR="009E67C7">
        <w:rPr>
          <w:rFonts w:cstheme="minorHAnsi"/>
          <w:sz w:val="24"/>
          <w:szCs w:val="24"/>
        </w:rPr>
        <w:t xml:space="preserve"> und ein demokratischer Umgang mit Macht gelebt.</w:t>
      </w:r>
    </w:p>
    <w:p w14:paraId="3676B8EC" w14:textId="77777777" w:rsidR="004B6D70" w:rsidRPr="001A23EB" w:rsidRDefault="004B6D70" w:rsidP="001A23EB">
      <w:pPr>
        <w:spacing w:after="0" w:line="240" w:lineRule="auto"/>
        <w:jc w:val="both"/>
        <w:rPr>
          <w:rFonts w:cstheme="minorHAnsi"/>
          <w:sz w:val="24"/>
          <w:szCs w:val="24"/>
        </w:rPr>
      </w:pPr>
    </w:p>
    <w:p w14:paraId="03A0F44E" w14:textId="77777777" w:rsidR="0021605B" w:rsidRPr="001A23EB" w:rsidRDefault="0021605B" w:rsidP="001A23EB">
      <w:pPr>
        <w:spacing w:after="0" w:line="240" w:lineRule="auto"/>
        <w:jc w:val="both"/>
        <w:rPr>
          <w:rFonts w:cstheme="minorHAnsi"/>
          <w:sz w:val="24"/>
          <w:szCs w:val="24"/>
        </w:rPr>
      </w:pPr>
    </w:p>
    <w:p w14:paraId="50C8FB26" w14:textId="77777777" w:rsidR="001631DA" w:rsidRPr="002657A8" w:rsidRDefault="00435D67" w:rsidP="002D6636">
      <w:pPr>
        <w:pStyle w:val="berschrift1"/>
        <w:spacing w:before="0" w:line="240" w:lineRule="auto"/>
        <w:jc w:val="both"/>
        <w:rPr>
          <w:rFonts w:cstheme="majorHAnsi"/>
          <w:sz w:val="24"/>
          <w:szCs w:val="24"/>
        </w:rPr>
      </w:pPr>
      <w:bookmarkStart w:id="17" w:name="_Toc80968112"/>
      <w:bookmarkStart w:id="18" w:name="_Toc132126692"/>
      <w:r w:rsidRPr="002657A8">
        <w:rPr>
          <w:rFonts w:cstheme="majorHAnsi"/>
          <w:sz w:val="24"/>
          <w:szCs w:val="24"/>
        </w:rPr>
        <w:t>5.2</w:t>
      </w:r>
      <w:r w:rsidR="004B6D70" w:rsidRPr="002657A8">
        <w:rPr>
          <w:rFonts w:cstheme="majorHAnsi"/>
          <w:sz w:val="24"/>
          <w:szCs w:val="24"/>
        </w:rPr>
        <w:t xml:space="preserve"> </w:t>
      </w:r>
      <w:r w:rsidR="0021605B" w:rsidRPr="002657A8">
        <w:rPr>
          <w:rFonts w:cstheme="majorHAnsi"/>
          <w:sz w:val="24"/>
          <w:szCs w:val="24"/>
        </w:rPr>
        <w:t>Beschwerde</w:t>
      </w:r>
      <w:r w:rsidR="004B6D70" w:rsidRPr="002657A8">
        <w:rPr>
          <w:rFonts w:cstheme="majorHAnsi"/>
          <w:sz w:val="24"/>
          <w:szCs w:val="24"/>
        </w:rPr>
        <w:t xml:space="preserve">n von </w:t>
      </w:r>
      <w:r w:rsidR="0021605B" w:rsidRPr="002657A8">
        <w:rPr>
          <w:rFonts w:cstheme="majorHAnsi"/>
          <w:sz w:val="24"/>
          <w:szCs w:val="24"/>
        </w:rPr>
        <w:t>Eltern</w:t>
      </w:r>
      <w:bookmarkEnd w:id="17"/>
      <w:bookmarkEnd w:id="18"/>
    </w:p>
    <w:p w14:paraId="4957BE17" w14:textId="77777777" w:rsidR="0021605B" w:rsidRPr="00532B69" w:rsidRDefault="0021605B" w:rsidP="001A23EB">
      <w:pPr>
        <w:spacing w:after="0" w:line="240" w:lineRule="auto"/>
        <w:jc w:val="both"/>
        <w:rPr>
          <w:rFonts w:cstheme="minorHAnsi"/>
          <w:sz w:val="24"/>
          <w:szCs w:val="24"/>
        </w:rPr>
      </w:pPr>
      <w:r w:rsidRPr="00532B69">
        <w:rPr>
          <w:rFonts w:cstheme="minorHAnsi"/>
          <w:sz w:val="24"/>
          <w:szCs w:val="24"/>
        </w:rPr>
        <w:t>Durch die Offenheit und Akzeptanz in der Eltern</w:t>
      </w:r>
      <w:r w:rsidR="004B6D70" w:rsidRPr="00532B69">
        <w:rPr>
          <w:rFonts w:cstheme="minorHAnsi"/>
          <w:sz w:val="24"/>
          <w:szCs w:val="24"/>
        </w:rPr>
        <w:t xml:space="preserve">kooperation, </w:t>
      </w:r>
      <w:r w:rsidRPr="00532B69">
        <w:rPr>
          <w:rFonts w:cstheme="minorHAnsi"/>
          <w:sz w:val="24"/>
          <w:szCs w:val="24"/>
        </w:rPr>
        <w:t xml:space="preserve">wollen wir zur optimalen Entwicklung und Zufriedenheit der Kinder und Familien beitragen. Wenn </w:t>
      </w:r>
      <w:r w:rsidR="004B6D70" w:rsidRPr="00532B69">
        <w:rPr>
          <w:rFonts w:cstheme="minorHAnsi"/>
          <w:sz w:val="24"/>
          <w:szCs w:val="24"/>
        </w:rPr>
        <w:t>die Mitarbeitenden</w:t>
      </w:r>
      <w:r w:rsidRPr="00532B69">
        <w:rPr>
          <w:rFonts w:cstheme="minorHAnsi"/>
          <w:sz w:val="24"/>
          <w:szCs w:val="24"/>
        </w:rPr>
        <w:t xml:space="preserve"> wissen, wo</w:t>
      </w:r>
      <w:r w:rsidR="0072217E" w:rsidRPr="00532B69">
        <w:rPr>
          <w:rFonts w:cstheme="minorHAnsi"/>
          <w:sz w:val="24"/>
          <w:szCs w:val="24"/>
        </w:rPr>
        <w:t>rüber</w:t>
      </w:r>
      <w:r w:rsidRPr="00532B69">
        <w:rPr>
          <w:rFonts w:cstheme="minorHAnsi"/>
          <w:sz w:val="24"/>
          <w:szCs w:val="24"/>
        </w:rPr>
        <w:t xml:space="preserve"> Eltern </w:t>
      </w:r>
      <w:r w:rsidR="0072217E" w:rsidRPr="00532B69">
        <w:rPr>
          <w:rFonts w:cstheme="minorHAnsi"/>
          <w:sz w:val="24"/>
          <w:szCs w:val="24"/>
        </w:rPr>
        <w:t>sich beschweren</w:t>
      </w:r>
      <w:r w:rsidRPr="00532B69">
        <w:rPr>
          <w:rFonts w:cstheme="minorHAnsi"/>
          <w:sz w:val="24"/>
          <w:szCs w:val="24"/>
        </w:rPr>
        <w:t xml:space="preserve">, können sie Veränderungen herbeiführen. </w:t>
      </w:r>
      <w:r w:rsidR="000505D2" w:rsidRPr="00532B69">
        <w:rPr>
          <w:rFonts w:cstheme="minorHAnsi"/>
          <w:sz w:val="24"/>
          <w:szCs w:val="24"/>
        </w:rPr>
        <w:t>Wir haben ein geregeltes, schriftliches Beschwerdeverfahren. Dieses wird alljährlich auf dem Elternabend vorgestellt und liegt im Eingangsbereich aus.</w:t>
      </w:r>
      <w:r w:rsidR="00276BEE" w:rsidRPr="00532B69">
        <w:rPr>
          <w:rFonts w:cstheme="minorHAnsi"/>
          <w:sz w:val="24"/>
          <w:szCs w:val="24"/>
        </w:rPr>
        <w:t xml:space="preserve"> Daneben bestehen weitere Möglichkeiten</w:t>
      </w:r>
      <w:r w:rsidR="0072217E" w:rsidRPr="00532B69">
        <w:rPr>
          <w:rFonts w:cstheme="minorHAnsi"/>
          <w:sz w:val="24"/>
          <w:szCs w:val="24"/>
        </w:rPr>
        <w:t>,</w:t>
      </w:r>
      <w:r w:rsidR="00276BEE" w:rsidRPr="00532B69">
        <w:rPr>
          <w:rFonts w:cstheme="minorHAnsi"/>
          <w:sz w:val="24"/>
          <w:szCs w:val="24"/>
        </w:rPr>
        <w:t xml:space="preserve"> eine Beschwerde zu äußern, wie z.B. in Gesprächen, Mails usw. </w:t>
      </w:r>
    </w:p>
    <w:p w14:paraId="462457AA" w14:textId="77777777" w:rsidR="00276BEE" w:rsidRDefault="00276BEE" w:rsidP="001A23EB">
      <w:pPr>
        <w:spacing w:after="0" w:line="240" w:lineRule="auto"/>
        <w:jc w:val="both"/>
        <w:rPr>
          <w:rFonts w:cstheme="minorHAnsi"/>
          <w:sz w:val="24"/>
          <w:szCs w:val="24"/>
        </w:rPr>
      </w:pPr>
    </w:p>
    <w:p w14:paraId="7B43F064" w14:textId="77777777" w:rsidR="002D6636" w:rsidRPr="001A23EB" w:rsidRDefault="002D6636" w:rsidP="001A23EB">
      <w:pPr>
        <w:spacing w:after="0" w:line="240" w:lineRule="auto"/>
        <w:jc w:val="both"/>
        <w:rPr>
          <w:rFonts w:cstheme="minorHAnsi"/>
          <w:sz w:val="24"/>
          <w:szCs w:val="24"/>
        </w:rPr>
      </w:pPr>
    </w:p>
    <w:p w14:paraId="786A3226" w14:textId="77777777" w:rsidR="004B6D70" w:rsidRPr="002657A8" w:rsidRDefault="00435D67" w:rsidP="002D6636">
      <w:pPr>
        <w:pStyle w:val="berschrift1"/>
        <w:spacing w:before="0" w:line="240" w:lineRule="auto"/>
        <w:jc w:val="both"/>
        <w:rPr>
          <w:rFonts w:cstheme="majorHAnsi"/>
          <w:sz w:val="24"/>
          <w:szCs w:val="24"/>
        </w:rPr>
      </w:pPr>
      <w:bookmarkStart w:id="19" w:name="_Toc80968113"/>
      <w:bookmarkStart w:id="20" w:name="_Toc132126693"/>
      <w:r w:rsidRPr="002657A8">
        <w:rPr>
          <w:rFonts w:cstheme="majorHAnsi"/>
          <w:sz w:val="24"/>
          <w:szCs w:val="24"/>
        </w:rPr>
        <w:t>5.3</w:t>
      </w:r>
      <w:r w:rsidR="004B6D70" w:rsidRPr="002657A8">
        <w:rPr>
          <w:rFonts w:cstheme="majorHAnsi"/>
          <w:sz w:val="24"/>
          <w:szCs w:val="24"/>
        </w:rPr>
        <w:t xml:space="preserve"> </w:t>
      </w:r>
      <w:r w:rsidR="0021605B" w:rsidRPr="002657A8">
        <w:rPr>
          <w:rFonts w:cstheme="majorHAnsi"/>
          <w:sz w:val="24"/>
          <w:szCs w:val="24"/>
        </w:rPr>
        <w:t>Beschwerde</w:t>
      </w:r>
      <w:r w:rsidR="004B6D70" w:rsidRPr="002657A8">
        <w:rPr>
          <w:rFonts w:cstheme="majorHAnsi"/>
          <w:sz w:val="24"/>
          <w:szCs w:val="24"/>
        </w:rPr>
        <w:t>n von</w:t>
      </w:r>
      <w:r w:rsidR="0021605B" w:rsidRPr="002657A8">
        <w:rPr>
          <w:rFonts w:cstheme="majorHAnsi"/>
          <w:sz w:val="24"/>
          <w:szCs w:val="24"/>
        </w:rPr>
        <w:t xml:space="preserve"> Mitarbeit</w:t>
      </w:r>
      <w:bookmarkEnd w:id="19"/>
      <w:r w:rsidR="004B6D70" w:rsidRPr="002657A8">
        <w:rPr>
          <w:rFonts w:cstheme="majorHAnsi"/>
          <w:sz w:val="24"/>
          <w:szCs w:val="24"/>
        </w:rPr>
        <w:t>enden</w:t>
      </w:r>
      <w:bookmarkEnd w:id="20"/>
    </w:p>
    <w:p w14:paraId="1D12C588" w14:textId="77777777" w:rsidR="0021605B" w:rsidRPr="001A23EB" w:rsidRDefault="0021605B" w:rsidP="001A23EB">
      <w:pPr>
        <w:spacing w:after="0" w:line="240" w:lineRule="auto"/>
        <w:jc w:val="both"/>
        <w:rPr>
          <w:rFonts w:cstheme="minorHAnsi"/>
          <w:sz w:val="24"/>
          <w:szCs w:val="24"/>
        </w:rPr>
      </w:pPr>
      <w:r w:rsidRPr="001A23EB">
        <w:rPr>
          <w:rFonts w:cstheme="minorHAnsi"/>
          <w:sz w:val="24"/>
          <w:szCs w:val="24"/>
        </w:rPr>
        <w:t xml:space="preserve">Wir sehen Beschwerden im Team als etwas Positives und gehen </w:t>
      </w:r>
      <w:r w:rsidR="00115F0E">
        <w:rPr>
          <w:rFonts w:cstheme="minorHAnsi"/>
          <w:sz w:val="24"/>
          <w:szCs w:val="24"/>
        </w:rPr>
        <w:t xml:space="preserve">mit jeder Beschwerde sorgsam um </w:t>
      </w:r>
      <w:r w:rsidR="001631DA" w:rsidRPr="001A23EB">
        <w:rPr>
          <w:rFonts w:cstheme="minorHAnsi"/>
          <w:sz w:val="24"/>
          <w:szCs w:val="24"/>
        </w:rPr>
        <w:t>(s</w:t>
      </w:r>
      <w:r w:rsidR="004B6D70" w:rsidRPr="001A23EB">
        <w:rPr>
          <w:rFonts w:cstheme="minorHAnsi"/>
          <w:sz w:val="24"/>
          <w:szCs w:val="24"/>
        </w:rPr>
        <w:t>. P</w:t>
      </w:r>
      <w:r w:rsidR="00115F0E">
        <w:rPr>
          <w:rFonts w:cstheme="minorHAnsi"/>
          <w:sz w:val="24"/>
          <w:szCs w:val="24"/>
        </w:rPr>
        <w:t>artizipation der Mitarbeitenden</w:t>
      </w:r>
      <w:r w:rsidR="001631DA" w:rsidRPr="001A23EB">
        <w:rPr>
          <w:rFonts w:cstheme="minorHAnsi"/>
          <w:sz w:val="24"/>
          <w:szCs w:val="24"/>
        </w:rPr>
        <w:t>)</w:t>
      </w:r>
      <w:r w:rsidR="00115F0E">
        <w:rPr>
          <w:rFonts w:cstheme="minorHAnsi"/>
          <w:sz w:val="24"/>
          <w:szCs w:val="24"/>
        </w:rPr>
        <w:t>.</w:t>
      </w:r>
      <w:r w:rsidR="00207E9C" w:rsidRPr="001A23EB">
        <w:rPr>
          <w:rFonts w:cstheme="minorHAnsi"/>
          <w:sz w:val="24"/>
          <w:szCs w:val="24"/>
        </w:rPr>
        <w:t xml:space="preserve"> Es gibt auch für die Mitarbeitenden ein schriftliches Beschwerdeverfahren. Zudem haben Mitarbeitende die Möglichkeit</w:t>
      </w:r>
      <w:r w:rsidR="00115F0E">
        <w:rPr>
          <w:rFonts w:cstheme="minorHAnsi"/>
          <w:sz w:val="24"/>
          <w:szCs w:val="24"/>
        </w:rPr>
        <w:t>,</w:t>
      </w:r>
      <w:r w:rsidR="00207E9C" w:rsidRPr="001A23EB">
        <w:rPr>
          <w:rFonts w:cstheme="minorHAnsi"/>
          <w:sz w:val="24"/>
          <w:szCs w:val="24"/>
        </w:rPr>
        <w:t xml:space="preserve"> das persönliche Gespräch zu suchen</w:t>
      </w:r>
      <w:r w:rsidR="007625DD" w:rsidRPr="001A23EB">
        <w:rPr>
          <w:rFonts w:cstheme="minorHAnsi"/>
          <w:sz w:val="24"/>
          <w:szCs w:val="24"/>
        </w:rPr>
        <w:t xml:space="preserve">, sowie </w:t>
      </w:r>
      <w:r w:rsidR="00207E9C" w:rsidRPr="001A23EB">
        <w:rPr>
          <w:rFonts w:cstheme="minorHAnsi"/>
          <w:sz w:val="24"/>
          <w:szCs w:val="24"/>
        </w:rPr>
        <w:t>die MAV</w:t>
      </w:r>
      <w:r w:rsidR="007625DD" w:rsidRPr="001A23EB">
        <w:rPr>
          <w:rFonts w:cstheme="minorHAnsi"/>
          <w:sz w:val="24"/>
          <w:szCs w:val="24"/>
        </w:rPr>
        <w:t xml:space="preserve"> und den Träger</w:t>
      </w:r>
      <w:r w:rsidR="00207E9C" w:rsidRPr="001A23EB">
        <w:rPr>
          <w:rFonts w:cstheme="minorHAnsi"/>
          <w:sz w:val="24"/>
          <w:szCs w:val="24"/>
        </w:rPr>
        <w:t xml:space="preserve"> zu kontaktieren. Die Kitaleitung wendet sich an den Träger, die MAV, Mediatoren und Supervisoren, u</w:t>
      </w:r>
      <w:r w:rsidR="00115F0E">
        <w:rPr>
          <w:rFonts w:cstheme="minorHAnsi"/>
          <w:sz w:val="24"/>
          <w:szCs w:val="24"/>
        </w:rPr>
        <w:t>m Mitarbeitende zu unterstützen und</w:t>
      </w:r>
      <w:r w:rsidR="00207E9C" w:rsidRPr="001A23EB">
        <w:rPr>
          <w:rFonts w:cstheme="minorHAnsi"/>
          <w:sz w:val="24"/>
          <w:szCs w:val="24"/>
        </w:rPr>
        <w:t xml:space="preserve"> den Anlass der Beschwerde zu behandeln.</w:t>
      </w:r>
      <w:r w:rsidR="007625DD" w:rsidRPr="001A23EB">
        <w:rPr>
          <w:rFonts w:cstheme="minorHAnsi"/>
          <w:sz w:val="24"/>
          <w:szCs w:val="24"/>
        </w:rPr>
        <w:t xml:space="preserve"> Gemeinsam mit unserem Netzwerk werden Beschwerden bearbeitet und für den vorliegenden Fall entsprechende Maßnahmen entwickelt.</w:t>
      </w:r>
    </w:p>
    <w:p w14:paraId="7430B145" w14:textId="77777777" w:rsidR="00055E95" w:rsidRDefault="00055E95" w:rsidP="001A23EB">
      <w:pPr>
        <w:spacing w:after="0" w:line="240" w:lineRule="auto"/>
        <w:jc w:val="both"/>
        <w:rPr>
          <w:rFonts w:cstheme="minorHAnsi"/>
          <w:sz w:val="24"/>
          <w:szCs w:val="24"/>
        </w:rPr>
      </w:pPr>
    </w:p>
    <w:p w14:paraId="0B0D8D1F" w14:textId="77777777" w:rsidR="002D6636" w:rsidRPr="001A23EB" w:rsidRDefault="002D6636" w:rsidP="001A23EB">
      <w:pPr>
        <w:spacing w:after="0" w:line="240" w:lineRule="auto"/>
        <w:jc w:val="both"/>
        <w:rPr>
          <w:rFonts w:cstheme="minorHAnsi"/>
          <w:sz w:val="24"/>
          <w:szCs w:val="24"/>
        </w:rPr>
      </w:pPr>
    </w:p>
    <w:p w14:paraId="21EB84DA" w14:textId="77777777" w:rsidR="004B6D70" w:rsidRPr="002657A8" w:rsidRDefault="004B6D70" w:rsidP="002D6636">
      <w:pPr>
        <w:pStyle w:val="berschrift1"/>
        <w:spacing w:before="0" w:line="240" w:lineRule="auto"/>
        <w:jc w:val="both"/>
        <w:rPr>
          <w:rFonts w:cstheme="majorHAnsi"/>
          <w:sz w:val="24"/>
          <w:szCs w:val="24"/>
        </w:rPr>
      </w:pPr>
      <w:bookmarkStart w:id="21" w:name="_Toc132126694"/>
      <w:r w:rsidRPr="002657A8">
        <w:rPr>
          <w:rFonts w:cstheme="majorHAnsi"/>
          <w:sz w:val="24"/>
          <w:szCs w:val="24"/>
        </w:rPr>
        <w:t>6. Sicherheit in der Kita</w:t>
      </w:r>
      <w:bookmarkEnd w:id="21"/>
    </w:p>
    <w:p w14:paraId="63546793" w14:textId="77777777" w:rsidR="00054B60" w:rsidRPr="001A23EB" w:rsidRDefault="00115F0E" w:rsidP="001A23EB">
      <w:pPr>
        <w:spacing w:after="0" w:line="240" w:lineRule="auto"/>
        <w:jc w:val="both"/>
        <w:rPr>
          <w:rFonts w:cstheme="minorHAnsi"/>
          <w:sz w:val="24"/>
          <w:szCs w:val="24"/>
        </w:rPr>
      </w:pPr>
      <w:r>
        <w:rPr>
          <w:rFonts w:cstheme="minorHAnsi"/>
          <w:sz w:val="24"/>
          <w:szCs w:val="24"/>
        </w:rPr>
        <w:t xml:space="preserve">Die Sicherheit der Menschen in unserer Einrichtung ist uns wichtig, daher nehmen wir an </w:t>
      </w:r>
      <w:r w:rsidR="00054B60" w:rsidRPr="001A23EB">
        <w:rPr>
          <w:rFonts w:cstheme="minorHAnsi"/>
          <w:sz w:val="24"/>
          <w:szCs w:val="24"/>
        </w:rPr>
        <w:t>folgende Schulungen/Übungen teil:</w:t>
      </w:r>
    </w:p>
    <w:p w14:paraId="38165E13" w14:textId="77777777" w:rsidR="00054B60" w:rsidRPr="001A23EB" w:rsidRDefault="00054B60" w:rsidP="001A23EB">
      <w:pPr>
        <w:pStyle w:val="Listenabsatz"/>
        <w:numPr>
          <w:ilvl w:val="0"/>
          <w:numId w:val="29"/>
        </w:numPr>
        <w:spacing w:after="0" w:line="240" w:lineRule="auto"/>
        <w:jc w:val="both"/>
        <w:rPr>
          <w:rFonts w:cstheme="minorHAnsi"/>
          <w:sz w:val="24"/>
          <w:szCs w:val="24"/>
        </w:rPr>
      </w:pPr>
      <w:r w:rsidRPr="001A23EB">
        <w:rPr>
          <w:rFonts w:cstheme="minorHAnsi"/>
          <w:sz w:val="24"/>
          <w:szCs w:val="24"/>
        </w:rPr>
        <w:t>Brandschutz</w:t>
      </w:r>
    </w:p>
    <w:p w14:paraId="4D23D96A" w14:textId="77777777" w:rsidR="00054B60" w:rsidRPr="001A23EB" w:rsidRDefault="00054B60" w:rsidP="001A23EB">
      <w:pPr>
        <w:pStyle w:val="Listenabsatz"/>
        <w:numPr>
          <w:ilvl w:val="0"/>
          <w:numId w:val="29"/>
        </w:numPr>
        <w:spacing w:after="0" w:line="240" w:lineRule="auto"/>
        <w:jc w:val="both"/>
        <w:rPr>
          <w:rFonts w:cstheme="minorHAnsi"/>
          <w:sz w:val="24"/>
          <w:szCs w:val="24"/>
        </w:rPr>
      </w:pPr>
      <w:r w:rsidRPr="001A23EB">
        <w:rPr>
          <w:rFonts w:cstheme="minorHAnsi"/>
          <w:sz w:val="24"/>
          <w:szCs w:val="24"/>
        </w:rPr>
        <w:t xml:space="preserve">Erste-Hilfe </w:t>
      </w:r>
      <w:r w:rsidRPr="001A23EB">
        <w:rPr>
          <w:rFonts w:cstheme="minorHAnsi"/>
          <w:sz w:val="24"/>
          <w:szCs w:val="24"/>
        </w:rPr>
        <w:tab/>
      </w:r>
      <w:r w:rsidRPr="001A23EB">
        <w:rPr>
          <w:rFonts w:cstheme="minorHAnsi"/>
          <w:sz w:val="24"/>
          <w:szCs w:val="24"/>
        </w:rPr>
        <w:tab/>
      </w:r>
    </w:p>
    <w:p w14:paraId="7358A187" w14:textId="77777777" w:rsidR="00054B60" w:rsidRPr="001A23EB" w:rsidRDefault="00054B60" w:rsidP="001A23EB">
      <w:pPr>
        <w:pStyle w:val="Listenabsatz"/>
        <w:numPr>
          <w:ilvl w:val="0"/>
          <w:numId w:val="29"/>
        </w:numPr>
        <w:spacing w:after="0" w:line="240" w:lineRule="auto"/>
        <w:jc w:val="both"/>
        <w:rPr>
          <w:rFonts w:cstheme="minorHAnsi"/>
          <w:sz w:val="24"/>
          <w:szCs w:val="24"/>
        </w:rPr>
      </w:pPr>
      <w:r w:rsidRPr="001A23EB">
        <w:rPr>
          <w:rFonts w:cstheme="minorHAnsi"/>
          <w:sz w:val="24"/>
          <w:szCs w:val="24"/>
        </w:rPr>
        <w:t xml:space="preserve">Hygiene nach IfSG </w:t>
      </w:r>
      <w:r w:rsidRPr="001A23EB">
        <w:rPr>
          <w:rFonts w:cstheme="minorHAnsi"/>
          <w:sz w:val="24"/>
          <w:szCs w:val="24"/>
        </w:rPr>
        <w:tab/>
      </w:r>
    </w:p>
    <w:p w14:paraId="2A39B912" w14:textId="77777777" w:rsidR="00054B60" w:rsidRPr="001A23EB" w:rsidRDefault="00054B60" w:rsidP="001A23EB">
      <w:pPr>
        <w:pStyle w:val="Listenabsatz"/>
        <w:numPr>
          <w:ilvl w:val="0"/>
          <w:numId w:val="29"/>
        </w:numPr>
        <w:spacing w:after="0" w:line="240" w:lineRule="auto"/>
        <w:jc w:val="both"/>
        <w:rPr>
          <w:rFonts w:cstheme="minorHAnsi"/>
          <w:sz w:val="24"/>
          <w:szCs w:val="24"/>
        </w:rPr>
      </w:pPr>
      <w:r w:rsidRPr="001A23EB">
        <w:rPr>
          <w:rFonts w:cstheme="minorHAnsi"/>
          <w:sz w:val="24"/>
          <w:szCs w:val="24"/>
        </w:rPr>
        <w:t>Kindeswohl</w:t>
      </w:r>
    </w:p>
    <w:p w14:paraId="037DB94A" w14:textId="77777777" w:rsidR="00C020F7" w:rsidRPr="001A23EB" w:rsidRDefault="00054B60" w:rsidP="001A23EB">
      <w:pPr>
        <w:pStyle w:val="Listenabsatz"/>
        <w:numPr>
          <w:ilvl w:val="0"/>
          <w:numId w:val="29"/>
        </w:numPr>
        <w:spacing w:after="0" w:line="240" w:lineRule="auto"/>
        <w:jc w:val="both"/>
        <w:rPr>
          <w:rFonts w:cstheme="minorHAnsi"/>
          <w:sz w:val="24"/>
          <w:szCs w:val="24"/>
        </w:rPr>
      </w:pPr>
      <w:r w:rsidRPr="001A23EB">
        <w:rPr>
          <w:rFonts w:cstheme="minorHAnsi"/>
          <w:sz w:val="24"/>
          <w:szCs w:val="24"/>
        </w:rPr>
        <w:t>Kindeswohlgefährdung</w:t>
      </w:r>
    </w:p>
    <w:p w14:paraId="093A05E2" w14:textId="77777777" w:rsidR="00054B60" w:rsidRPr="00532B69" w:rsidRDefault="004607BD" w:rsidP="001A23EB">
      <w:pPr>
        <w:pStyle w:val="Listenabsatz"/>
        <w:numPr>
          <w:ilvl w:val="0"/>
          <w:numId w:val="29"/>
        </w:numPr>
        <w:spacing w:after="0" w:line="240" w:lineRule="auto"/>
        <w:jc w:val="both"/>
        <w:rPr>
          <w:rFonts w:cstheme="minorHAnsi"/>
          <w:sz w:val="24"/>
          <w:szCs w:val="24"/>
        </w:rPr>
      </w:pPr>
      <w:r w:rsidRPr="00532B69">
        <w:rPr>
          <w:rFonts w:cstheme="minorHAnsi"/>
          <w:szCs w:val="24"/>
        </w:rPr>
        <w:t>Gefährdungsbeurteilung</w:t>
      </w:r>
      <w:r w:rsidR="00054B60" w:rsidRPr="00532B69">
        <w:rPr>
          <w:rFonts w:cstheme="minorHAnsi"/>
          <w:sz w:val="24"/>
          <w:szCs w:val="24"/>
        </w:rPr>
        <w:tab/>
      </w:r>
    </w:p>
    <w:p w14:paraId="120052D8" w14:textId="77777777" w:rsidR="00054B60" w:rsidRPr="001A23EB" w:rsidRDefault="00054B60" w:rsidP="001A23EB">
      <w:pPr>
        <w:spacing w:after="0" w:line="240" w:lineRule="auto"/>
        <w:jc w:val="both"/>
        <w:rPr>
          <w:rFonts w:cstheme="minorHAnsi"/>
          <w:sz w:val="24"/>
          <w:szCs w:val="24"/>
        </w:rPr>
      </w:pPr>
    </w:p>
    <w:p w14:paraId="3176F499" w14:textId="77777777" w:rsidR="00054B60" w:rsidRPr="001A23EB" w:rsidRDefault="00054B60" w:rsidP="001A23EB">
      <w:pPr>
        <w:spacing w:after="0" w:line="240" w:lineRule="auto"/>
        <w:jc w:val="both"/>
        <w:rPr>
          <w:rFonts w:cstheme="minorHAnsi"/>
          <w:sz w:val="24"/>
          <w:szCs w:val="24"/>
        </w:rPr>
      </w:pPr>
      <w:r w:rsidRPr="001A23EB">
        <w:rPr>
          <w:rFonts w:cstheme="minorHAnsi"/>
          <w:sz w:val="24"/>
          <w:szCs w:val="24"/>
        </w:rPr>
        <w:t>Die Sicherheitsbeauftragte</w:t>
      </w:r>
      <w:r w:rsidR="004B6D70" w:rsidRPr="001A23EB">
        <w:rPr>
          <w:rFonts w:cstheme="minorHAnsi"/>
          <w:sz w:val="24"/>
          <w:szCs w:val="24"/>
        </w:rPr>
        <w:t xml:space="preserve"> der Kita</w:t>
      </w:r>
      <w:r w:rsidRPr="001A23EB">
        <w:rPr>
          <w:rFonts w:cstheme="minorHAnsi"/>
          <w:sz w:val="24"/>
          <w:szCs w:val="24"/>
        </w:rPr>
        <w:t xml:space="preserve"> nimmt an Informationsveranstaltungen teil und tauscht sich regelmäßig mit den Mitarbeiterinnen aus. Die Leitung ist verantwortlich und steuert die Prozesse.</w:t>
      </w:r>
    </w:p>
    <w:p w14:paraId="3B925A0A" w14:textId="77777777" w:rsidR="00054B60" w:rsidRPr="001A23EB" w:rsidRDefault="00054B60" w:rsidP="001A23EB">
      <w:pPr>
        <w:spacing w:after="0" w:line="240" w:lineRule="auto"/>
        <w:jc w:val="both"/>
        <w:rPr>
          <w:rFonts w:cstheme="minorHAnsi"/>
          <w:sz w:val="24"/>
          <w:szCs w:val="24"/>
        </w:rPr>
      </w:pPr>
      <w:r w:rsidRPr="001A23EB">
        <w:rPr>
          <w:rFonts w:cstheme="minorHAnsi"/>
          <w:sz w:val="24"/>
          <w:szCs w:val="24"/>
        </w:rPr>
        <w:t>Es besteht ein Rahmenhygieneplan mit einer Erweiterung</w:t>
      </w:r>
      <w:r w:rsidR="00115F0E">
        <w:rPr>
          <w:rFonts w:cstheme="minorHAnsi"/>
          <w:sz w:val="24"/>
          <w:szCs w:val="24"/>
        </w:rPr>
        <w:t xml:space="preserve"> </w:t>
      </w:r>
      <w:r w:rsidRPr="001A23EB">
        <w:rPr>
          <w:rFonts w:cstheme="minorHAnsi"/>
          <w:sz w:val="24"/>
          <w:szCs w:val="24"/>
        </w:rPr>
        <w:t>für Pandemiezeiten</w:t>
      </w:r>
      <w:r w:rsidR="004B6D70" w:rsidRPr="001A23EB">
        <w:rPr>
          <w:rFonts w:cstheme="minorHAnsi"/>
          <w:sz w:val="24"/>
          <w:szCs w:val="24"/>
        </w:rPr>
        <w:t xml:space="preserve">, </w:t>
      </w:r>
      <w:r w:rsidRPr="001A23EB">
        <w:rPr>
          <w:rFonts w:cstheme="minorHAnsi"/>
          <w:sz w:val="24"/>
          <w:szCs w:val="24"/>
        </w:rPr>
        <w:t>nach dem die Mitarbeite</w:t>
      </w:r>
      <w:r w:rsidR="004B6D70" w:rsidRPr="001A23EB">
        <w:rPr>
          <w:rFonts w:cstheme="minorHAnsi"/>
          <w:sz w:val="24"/>
          <w:szCs w:val="24"/>
        </w:rPr>
        <w:t>nden</w:t>
      </w:r>
      <w:r w:rsidRPr="001A23EB">
        <w:rPr>
          <w:rFonts w:cstheme="minorHAnsi"/>
          <w:sz w:val="24"/>
          <w:szCs w:val="24"/>
        </w:rPr>
        <w:t xml:space="preserve"> in der Kita handeln.</w:t>
      </w:r>
    </w:p>
    <w:p w14:paraId="7894FDE8" w14:textId="77777777" w:rsidR="00054B60" w:rsidRPr="001A23EB" w:rsidRDefault="00054B60" w:rsidP="001A23EB">
      <w:pPr>
        <w:spacing w:after="0" w:line="240" w:lineRule="auto"/>
        <w:jc w:val="both"/>
        <w:rPr>
          <w:rFonts w:cstheme="minorHAnsi"/>
          <w:sz w:val="24"/>
          <w:szCs w:val="24"/>
        </w:rPr>
      </w:pPr>
      <w:r w:rsidRPr="001A23EB">
        <w:rPr>
          <w:rFonts w:cstheme="minorHAnsi"/>
          <w:sz w:val="24"/>
          <w:szCs w:val="24"/>
        </w:rPr>
        <w:t>Um die Sicherheit der Kinder und Mitarbeiter</w:t>
      </w:r>
      <w:r w:rsidR="004B6D70" w:rsidRPr="001A23EB">
        <w:rPr>
          <w:rFonts w:cstheme="minorHAnsi"/>
          <w:sz w:val="24"/>
          <w:szCs w:val="24"/>
        </w:rPr>
        <w:t>enden</w:t>
      </w:r>
      <w:r w:rsidRPr="001A23EB">
        <w:rPr>
          <w:rFonts w:cstheme="minorHAnsi"/>
          <w:sz w:val="24"/>
          <w:szCs w:val="24"/>
        </w:rPr>
        <w:t xml:space="preserve"> gewährleisten zu können, werden im Abstand von 2 Jahren Gefährdungsbeurteilungen von Tätigkeiten und Räumen vom Team durchgeführt, nachfolgend mit der Leitung und Sicherheitsbeauftragten besprochen, für die Behebung ist</w:t>
      </w:r>
      <w:r w:rsidR="0072217E">
        <w:rPr>
          <w:rFonts w:cstheme="minorHAnsi"/>
          <w:sz w:val="24"/>
          <w:szCs w:val="24"/>
        </w:rPr>
        <w:t xml:space="preserve"> die Leitung zuständig. Alle 2 </w:t>
      </w:r>
      <w:r w:rsidRPr="001A23EB">
        <w:rPr>
          <w:rFonts w:cstheme="minorHAnsi"/>
          <w:sz w:val="24"/>
          <w:szCs w:val="24"/>
        </w:rPr>
        <w:t>Jahre findet der E- Check durch einen Fachmann statt und eine jährliche Überprüfung des Außengeländes durch einen Sachkundigen. Sichtkontrollen und Funktionskontrollen finden täglich durch das Team statt.</w:t>
      </w:r>
    </w:p>
    <w:p w14:paraId="06DDAA0A" w14:textId="77777777" w:rsidR="00054B60" w:rsidRDefault="00054B60" w:rsidP="001A23EB">
      <w:pPr>
        <w:spacing w:after="0" w:line="240" w:lineRule="auto"/>
        <w:jc w:val="both"/>
        <w:rPr>
          <w:rFonts w:cstheme="minorHAnsi"/>
          <w:sz w:val="24"/>
          <w:szCs w:val="24"/>
        </w:rPr>
      </w:pPr>
      <w:r w:rsidRPr="001A23EB">
        <w:rPr>
          <w:rFonts w:cstheme="minorHAnsi"/>
          <w:sz w:val="24"/>
          <w:szCs w:val="24"/>
        </w:rPr>
        <w:t xml:space="preserve">Eine medizinische Beratung der Mitarbeiterinnen wird alle 3 bis 5 Jahre angeboten, sowie nach Bedarf. </w:t>
      </w:r>
    </w:p>
    <w:p w14:paraId="00D105BF" w14:textId="77777777" w:rsidR="00DC19CE" w:rsidRPr="009F3079" w:rsidRDefault="00DC19CE" w:rsidP="001A23EB">
      <w:pPr>
        <w:spacing w:after="0" w:line="240" w:lineRule="auto"/>
        <w:jc w:val="both"/>
        <w:rPr>
          <w:rFonts w:cstheme="minorHAnsi"/>
          <w:color w:val="000000" w:themeColor="text1"/>
          <w:sz w:val="24"/>
          <w:szCs w:val="24"/>
        </w:rPr>
      </w:pPr>
      <w:r w:rsidRPr="009F3079">
        <w:rPr>
          <w:rFonts w:cstheme="minorHAnsi"/>
          <w:color w:val="000000" w:themeColor="text1"/>
          <w:sz w:val="24"/>
          <w:szCs w:val="24"/>
        </w:rPr>
        <w:lastRenderedPageBreak/>
        <w:t>Räumliche Gegebenheiten sind ein weiterer Risikofaktor für Gewalt. Wir beugen vor, durch Türen an Toilettenkabinen und einen geschlossenen Wickelbereich (Wahrung der Intimsphäre gegen sexuelle Gewalt) und Sicherungen (z.B. Klemmschutz, Treppengitter, Kindersicherung) an für Kinder gefährdenden Bereichen (wie z.B. an Türen, Treppen, Spielgeräten, Mobiliar).</w:t>
      </w:r>
    </w:p>
    <w:p w14:paraId="6DD62822" w14:textId="77777777" w:rsidR="00054B60" w:rsidRDefault="00054B60" w:rsidP="001A23EB">
      <w:pPr>
        <w:spacing w:after="0" w:line="240" w:lineRule="auto"/>
        <w:jc w:val="both"/>
        <w:rPr>
          <w:rFonts w:cstheme="minorHAnsi"/>
          <w:sz w:val="24"/>
          <w:szCs w:val="24"/>
        </w:rPr>
      </w:pPr>
    </w:p>
    <w:p w14:paraId="4BCE7F96" w14:textId="77777777" w:rsidR="002D6636" w:rsidRPr="001A23EB" w:rsidRDefault="002D6636" w:rsidP="001A23EB">
      <w:pPr>
        <w:spacing w:after="0" w:line="240" w:lineRule="auto"/>
        <w:jc w:val="both"/>
        <w:rPr>
          <w:rFonts w:cstheme="minorHAnsi"/>
          <w:sz w:val="24"/>
          <w:szCs w:val="24"/>
        </w:rPr>
      </w:pPr>
    </w:p>
    <w:p w14:paraId="4C017DC6" w14:textId="77777777" w:rsidR="00481981" w:rsidRPr="002657A8" w:rsidRDefault="00481981" w:rsidP="002D6636">
      <w:pPr>
        <w:pStyle w:val="berschrift1"/>
        <w:spacing w:before="0" w:line="240" w:lineRule="auto"/>
        <w:jc w:val="both"/>
        <w:rPr>
          <w:rFonts w:cstheme="majorHAnsi"/>
          <w:sz w:val="24"/>
          <w:szCs w:val="24"/>
        </w:rPr>
      </w:pPr>
      <w:bookmarkStart w:id="22" w:name="_Toc132126695"/>
      <w:r w:rsidRPr="002657A8">
        <w:rPr>
          <w:rFonts w:cstheme="majorHAnsi"/>
          <w:sz w:val="24"/>
          <w:szCs w:val="24"/>
        </w:rPr>
        <w:t>7. Aufsichtspflicht</w:t>
      </w:r>
      <w:bookmarkEnd w:id="22"/>
    </w:p>
    <w:p w14:paraId="7042FE6D" w14:textId="77777777" w:rsidR="00481981" w:rsidRPr="001A23EB" w:rsidRDefault="00481981" w:rsidP="001A23EB">
      <w:pPr>
        <w:spacing w:after="0" w:line="240" w:lineRule="auto"/>
        <w:jc w:val="both"/>
        <w:rPr>
          <w:rFonts w:cstheme="minorHAnsi"/>
          <w:sz w:val="24"/>
          <w:szCs w:val="24"/>
        </w:rPr>
      </w:pPr>
      <w:r w:rsidRPr="001A23EB">
        <w:rPr>
          <w:rFonts w:cstheme="minorHAnsi"/>
          <w:sz w:val="24"/>
          <w:szCs w:val="24"/>
        </w:rPr>
        <w:t>Die Aufsichtspflicht ist geregelt im</w:t>
      </w:r>
      <w:r w:rsidR="00CB595B">
        <w:rPr>
          <w:rFonts w:cstheme="minorHAnsi"/>
          <w:sz w:val="24"/>
          <w:szCs w:val="24"/>
        </w:rPr>
        <w:t xml:space="preserve"> </w:t>
      </w:r>
      <w:r w:rsidRPr="001A23EB">
        <w:rPr>
          <w:rFonts w:cstheme="minorHAnsi"/>
          <w:sz w:val="24"/>
          <w:szCs w:val="24"/>
        </w:rPr>
        <w:t>BGB §1631 Abs. 1. Sie wird während der Zeit des Aufenthaltes der Kinder in der Einrichtung, einschließlich der Aus</w:t>
      </w:r>
      <w:r w:rsidRPr="001A23EB">
        <w:rPr>
          <w:rFonts w:cstheme="minorHAnsi"/>
          <w:sz w:val="24"/>
          <w:szCs w:val="24"/>
        </w:rPr>
        <w:softHyphen/>
        <w:t>flüge, Spaziergänge, Besichtigungen u.</w:t>
      </w:r>
      <w:r w:rsidR="0072217E">
        <w:rPr>
          <w:rFonts w:cstheme="minorHAnsi"/>
          <w:sz w:val="24"/>
          <w:szCs w:val="24"/>
        </w:rPr>
        <w:t xml:space="preserve"> </w:t>
      </w:r>
      <w:r w:rsidRPr="001A23EB">
        <w:rPr>
          <w:rFonts w:cstheme="minorHAnsi"/>
          <w:sz w:val="24"/>
          <w:szCs w:val="24"/>
        </w:rPr>
        <w:t>ä. an die Kita übertragen. Die Aufsichtspflicht in der Kita bedeutet nicht ständige Kontrolle der Kinder, denn unser Bildungsauftrag soll Selbstständigkeit, Gemeinschaftsfähigkeit und Verantwortungsbewusstsein fördern</w:t>
      </w:r>
      <w:r w:rsidR="00A95B17" w:rsidRPr="001A23EB">
        <w:rPr>
          <w:rFonts w:cstheme="minorHAnsi"/>
          <w:sz w:val="24"/>
          <w:szCs w:val="24"/>
        </w:rPr>
        <w:t>,</w:t>
      </w:r>
      <w:r w:rsidRPr="001A23EB">
        <w:rPr>
          <w:rFonts w:cstheme="minorHAnsi"/>
          <w:sz w:val="24"/>
          <w:szCs w:val="24"/>
        </w:rPr>
        <w:t xml:space="preserve"> sowie die Eigen</w:t>
      </w:r>
      <w:r w:rsidR="0072217E">
        <w:rPr>
          <w:rFonts w:cstheme="minorHAnsi"/>
          <w:sz w:val="24"/>
          <w:szCs w:val="24"/>
        </w:rPr>
        <w:t>-</w:t>
      </w:r>
      <w:r w:rsidRPr="001A23EB">
        <w:rPr>
          <w:rFonts w:cstheme="minorHAnsi"/>
          <w:sz w:val="24"/>
          <w:szCs w:val="24"/>
        </w:rPr>
        <w:t>verantwortlichkeit der Kinder unterstützen zur Vermeidung von Unfällen</w:t>
      </w:r>
      <w:r w:rsidR="002A7F95" w:rsidRPr="001A23EB">
        <w:rPr>
          <w:rFonts w:cstheme="minorHAnsi"/>
          <w:sz w:val="24"/>
          <w:szCs w:val="24"/>
        </w:rPr>
        <w:t xml:space="preserve">, </w:t>
      </w:r>
      <w:r w:rsidRPr="001A23EB">
        <w:rPr>
          <w:rFonts w:cstheme="minorHAnsi"/>
          <w:sz w:val="24"/>
          <w:szCs w:val="24"/>
        </w:rPr>
        <w:t>Gefahren</w:t>
      </w:r>
      <w:r w:rsidR="002A7F95" w:rsidRPr="001A23EB">
        <w:rPr>
          <w:rFonts w:cstheme="minorHAnsi"/>
          <w:sz w:val="24"/>
          <w:szCs w:val="24"/>
        </w:rPr>
        <w:t xml:space="preserve"> und Gewalt</w:t>
      </w:r>
      <w:r w:rsidRPr="001A23EB">
        <w:rPr>
          <w:rFonts w:cstheme="minorHAnsi"/>
          <w:sz w:val="24"/>
          <w:szCs w:val="24"/>
        </w:rPr>
        <w:t xml:space="preserve"> (§22 SGB 8)</w:t>
      </w:r>
      <w:r w:rsidR="0072217E">
        <w:rPr>
          <w:rFonts w:cstheme="minorHAnsi"/>
          <w:sz w:val="24"/>
          <w:szCs w:val="24"/>
        </w:rPr>
        <w:t>.</w:t>
      </w:r>
    </w:p>
    <w:p w14:paraId="55279235" w14:textId="77777777" w:rsidR="00481981" w:rsidRPr="001A23EB" w:rsidRDefault="00481981" w:rsidP="001A23EB">
      <w:pPr>
        <w:spacing w:after="0" w:line="240" w:lineRule="auto"/>
        <w:jc w:val="both"/>
        <w:rPr>
          <w:rFonts w:cstheme="minorHAnsi"/>
          <w:sz w:val="24"/>
          <w:szCs w:val="24"/>
        </w:rPr>
      </w:pPr>
      <w:r w:rsidRPr="001A23EB">
        <w:rPr>
          <w:rFonts w:cstheme="minorHAnsi"/>
          <w:sz w:val="24"/>
          <w:szCs w:val="24"/>
        </w:rPr>
        <w:t>Verhaltensregel</w:t>
      </w:r>
      <w:r w:rsidR="002A7F95" w:rsidRPr="001A23EB">
        <w:rPr>
          <w:rFonts w:cstheme="minorHAnsi"/>
          <w:sz w:val="24"/>
          <w:szCs w:val="24"/>
        </w:rPr>
        <w:t>n</w:t>
      </w:r>
      <w:r w:rsidRPr="001A23EB">
        <w:rPr>
          <w:rFonts w:cstheme="minorHAnsi"/>
          <w:sz w:val="24"/>
          <w:szCs w:val="24"/>
        </w:rPr>
        <w:t xml:space="preserve"> werden regelmäßig mit den Kindern erarbeitet und besprochen, auf ihre Einhaltung wird geachtet. Wir arbeiten offen und pflegen </w:t>
      </w:r>
      <w:r w:rsidR="00AC3B4A" w:rsidRPr="001A23EB">
        <w:rPr>
          <w:rFonts w:cstheme="minorHAnsi"/>
          <w:sz w:val="24"/>
          <w:szCs w:val="24"/>
        </w:rPr>
        <w:t>eine gemeinsame Verantwortung</w:t>
      </w:r>
      <w:r w:rsidR="00B10F50" w:rsidRPr="001A23EB">
        <w:rPr>
          <w:rFonts w:cstheme="minorHAnsi"/>
          <w:sz w:val="24"/>
          <w:szCs w:val="24"/>
        </w:rPr>
        <w:t>, damit es nicht zu einer Vernachlässigung der Aufsichtspflicht kommt.</w:t>
      </w:r>
    </w:p>
    <w:p w14:paraId="6A20E9C5" w14:textId="77777777" w:rsidR="00054B60" w:rsidRDefault="00054B60" w:rsidP="001A23EB">
      <w:pPr>
        <w:spacing w:after="0" w:line="240" w:lineRule="auto"/>
        <w:jc w:val="both"/>
        <w:rPr>
          <w:rFonts w:cstheme="minorHAnsi"/>
          <w:sz w:val="24"/>
          <w:szCs w:val="24"/>
        </w:rPr>
      </w:pPr>
    </w:p>
    <w:p w14:paraId="0BB527B3" w14:textId="77777777" w:rsidR="002D6636" w:rsidRPr="001A23EB" w:rsidRDefault="002D6636" w:rsidP="001A23EB">
      <w:pPr>
        <w:spacing w:after="0" w:line="240" w:lineRule="auto"/>
        <w:jc w:val="both"/>
        <w:rPr>
          <w:rFonts w:cstheme="minorHAnsi"/>
          <w:sz w:val="24"/>
          <w:szCs w:val="24"/>
        </w:rPr>
      </w:pPr>
    </w:p>
    <w:p w14:paraId="3FC0BE8A" w14:textId="77777777" w:rsidR="007763A7" w:rsidRPr="002657A8" w:rsidRDefault="00481981" w:rsidP="002D6636">
      <w:pPr>
        <w:pStyle w:val="berschrift1"/>
        <w:spacing w:before="0" w:line="240" w:lineRule="auto"/>
        <w:jc w:val="both"/>
        <w:rPr>
          <w:rFonts w:cstheme="majorHAnsi"/>
          <w:sz w:val="24"/>
          <w:szCs w:val="24"/>
        </w:rPr>
      </w:pPr>
      <w:bookmarkStart w:id="23" w:name="_Toc132126696"/>
      <w:r w:rsidRPr="002657A8">
        <w:rPr>
          <w:rFonts w:cstheme="majorHAnsi"/>
          <w:sz w:val="24"/>
          <w:szCs w:val="24"/>
        </w:rPr>
        <w:t xml:space="preserve">8. </w:t>
      </w:r>
      <w:r w:rsidR="007763A7" w:rsidRPr="002657A8">
        <w:rPr>
          <w:rFonts w:cstheme="majorHAnsi"/>
          <w:sz w:val="24"/>
          <w:szCs w:val="24"/>
        </w:rPr>
        <w:t>Kindeswohl</w:t>
      </w:r>
      <w:bookmarkEnd w:id="23"/>
    </w:p>
    <w:p w14:paraId="605A9D08" w14:textId="77777777" w:rsidR="007763A7" w:rsidRPr="001A23EB" w:rsidRDefault="007763A7" w:rsidP="001A23EB">
      <w:pPr>
        <w:spacing w:after="0" w:line="240" w:lineRule="auto"/>
        <w:jc w:val="both"/>
        <w:rPr>
          <w:rFonts w:cstheme="minorHAnsi"/>
          <w:sz w:val="24"/>
          <w:szCs w:val="24"/>
        </w:rPr>
      </w:pPr>
      <w:r w:rsidRPr="001A23EB">
        <w:rPr>
          <w:rFonts w:cstheme="minorHAnsi"/>
          <w:sz w:val="24"/>
          <w:szCs w:val="24"/>
        </w:rPr>
        <w:t>Alle Kinder haben das Recht auf Unterstützung ihrer Entwicklung zu einem eigenständigen und gemeinschaftsfähigen Menschen. (vgl.§1SGBVIII).</w:t>
      </w:r>
    </w:p>
    <w:p w14:paraId="0F472123" w14:textId="77777777" w:rsidR="007763A7" w:rsidRPr="001A23EB" w:rsidRDefault="007763A7" w:rsidP="001A23EB">
      <w:pPr>
        <w:spacing w:after="0" w:line="240" w:lineRule="auto"/>
        <w:jc w:val="both"/>
        <w:rPr>
          <w:rFonts w:cstheme="minorHAnsi"/>
          <w:sz w:val="24"/>
          <w:szCs w:val="24"/>
        </w:rPr>
      </w:pPr>
      <w:r w:rsidRPr="001A23EB">
        <w:rPr>
          <w:rFonts w:cstheme="minorHAnsi"/>
          <w:sz w:val="24"/>
          <w:szCs w:val="24"/>
        </w:rPr>
        <w:t xml:space="preserve">Das Wohlergehen der Kinder ist uns sehr wichtig. Wir nehmen die Verantwortung, die wir den Kindern gegenüber haben, sehr genau. Damit Kinder zu eigenverantwortlichen, selbstbewussten und empathischen Menschen heranwachsen können, benötigen sie Zuwendung und </w:t>
      </w:r>
      <w:r w:rsidR="00CB595B">
        <w:rPr>
          <w:rFonts w:cstheme="minorHAnsi"/>
          <w:sz w:val="24"/>
          <w:szCs w:val="24"/>
        </w:rPr>
        <w:t>Wertschätzung</w:t>
      </w:r>
      <w:r w:rsidRPr="001A23EB">
        <w:rPr>
          <w:rFonts w:cstheme="minorHAnsi"/>
          <w:sz w:val="24"/>
          <w:szCs w:val="24"/>
        </w:rPr>
        <w:t>. Wichtig sind auch altersgerechte Angebote und Hilfen beim Erlernen von emotionalen, körperlichen, geistigen und sozialen Fähigkeiten und der Schutz vor belastenden Erfahrungen, die negative Auswirkung auf die Entwicklung der Kinder haben.</w:t>
      </w:r>
    </w:p>
    <w:p w14:paraId="36CEFE67" w14:textId="77777777" w:rsidR="007763A7" w:rsidRPr="001A23EB" w:rsidRDefault="007763A7" w:rsidP="001A23EB">
      <w:pPr>
        <w:spacing w:after="0" w:line="240" w:lineRule="auto"/>
        <w:jc w:val="both"/>
        <w:rPr>
          <w:rFonts w:cstheme="minorHAnsi"/>
          <w:sz w:val="24"/>
          <w:szCs w:val="24"/>
        </w:rPr>
      </w:pPr>
      <w:r w:rsidRPr="001A23EB">
        <w:rPr>
          <w:rFonts w:cstheme="minorHAnsi"/>
          <w:sz w:val="24"/>
          <w:szCs w:val="24"/>
        </w:rPr>
        <w:t>In unserer Tageseinrichtung sichern wir die Rechte der Kinder, um sie weitestgehend vor Grenzverletzungen und Übergriffen zu schützen.</w:t>
      </w:r>
    </w:p>
    <w:p w14:paraId="3E028238" w14:textId="77777777" w:rsidR="007763A7" w:rsidRPr="001A23EB" w:rsidRDefault="007763A7" w:rsidP="001A23EB">
      <w:pPr>
        <w:pStyle w:val="Listenabsatz"/>
        <w:numPr>
          <w:ilvl w:val="0"/>
          <w:numId w:val="30"/>
        </w:numPr>
        <w:spacing w:after="0" w:line="240" w:lineRule="auto"/>
        <w:jc w:val="both"/>
        <w:rPr>
          <w:rFonts w:cstheme="minorHAnsi"/>
          <w:sz w:val="24"/>
          <w:szCs w:val="24"/>
        </w:rPr>
      </w:pPr>
      <w:r w:rsidRPr="001A23EB">
        <w:rPr>
          <w:rFonts w:cstheme="minorHAnsi"/>
          <w:sz w:val="24"/>
          <w:szCs w:val="24"/>
        </w:rPr>
        <w:t>Die Kinder entscheiden, ob sie Unterstützung beim Anziehen und Waschen benötigen.</w:t>
      </w:r>
    </w:p>
    <w:p w14:paraId="014A7F28" w14:textId="77777777" w:rsidR="007763A7" w:rsidRPr="001A23EB" w:rsidRDefault="007763A7" w:rsidP="001A23EB">
      <w:pPr>
        <w:pStyle w:val="Listenabsatz"/>
        <w:numPr>
          <w:ilvl w:val="0"/>
          <w:numId w:val="30"/>
        </w:numPr>
        <w:spacing w:after="0" w:line="240" w:lineRule="auto"/>
        <w:jc w:val="both"/>
        <w:rPr>
          <w:rFonts w:cstheme="minorHAnsi"/>
          <w:sz w:val="24"/>
          <w:szCs w:val="24"/>
        </w:rPr>
      </w:pPr>
      <w:r w:rsidRPr="001A23EB">
        <w:rPr>
          <w:rFonts w:cstheme="minorHAnsi"/>
          <w:sz w:val="24"/>
          <w:szCs w:val="24"/>
        </w:rPr>
        <w:t>Die Kinder entscheiden, ob sie Trost durch körperlichen Kontakt möchten.</w:t>
      </w:r>
    </w:p>
    <w:p w14:paraId="21FCC8B9" w14:textId="77777777" w:rsidR="007763A7" w:rsidRPr="001A23EB" w:rsidRDefault="007763A7" w:rsidP="001A23EB">
      <w:pPr>
        <w:pStyle w:val="Listenabsatz"/>
        <w:numPr>
          <w:ilvl w:val="0"/>
          <w:numId w:val="30"/>
        </w:numPr>
        <w:spacing w:after="0" w:line="240" w:lineRule="auto"/>
        <w:jc w:val="both"/>
        <w:rPr>
          <w:rFonts w:cstheme="minorHAnsi"/>
          <w:sz w:val="24"/>
          <w:szCs w:val="24"/>
        </w:rPr>
      </w:pPr>
      <w:r w:rsidRPr="001A23EB">
        <w:rPr>
          <w:rFonts w:cstheme="minorHAnsi"/>
          <w:sz w:val="24"/>
          <w:szCs w:val="24"/>
        </w:rPr>
        <w:t>Altersgerechte Aufklärungsgespräche finden in angemessenen Situationen statt.</w:t>
      </w:r>
    </w:p>
    <w:p w14:paraId="79AD149B" w14:textId="77777777" w:rsidR="007763A7" w:rsidRPr="001A23EB" w:rsidRDefault="007763A7" w:rsidP="001A23EB">
      <w:pPr>
        <w:pStyle w:val="Listenabsatz"/>
        <w:numPr>
          <w:ilvl w:val="0"/>
          <w:numId w:val="30"/>
        </w:numPr>
        <w:spacing w:after="0" w:line="240" w:lineRule="auto"/>
        <w:jc w:val="both"/>
        <w:rPr>
          <w:rFonts w:cstheme="minorHAnsi"/>
          <w:sz w:val="24"/>
          <w:szCs w:val="24"/>
        </w:rPr>
      </w:pPr>
      <w:r w:rsidRPr="001A23EB">
        <w:rPr>
          <w:rFonts w:cstheme="minorHAnsi"/>
          <w:sz w:val="24"/>
          <w:szCs w:val="24"/>
        </w:rPr>
        <w:t>Angebote zum Thema Körper und Gefühle finden statt.</w:t>
      </w:r>
    </w:p>
    <w:p w14:paraId="7FFC7AE0" w14:textId="77777777" w:rsidR="007763A7" w:rsidRPr="001A23EB" w:rsidRDefault="007763A7" w:rsidP="001A23EB">
      <w:pPr>
        <w:pStyle w:val="Listenabsatz"/>
        <w:numPr>
          <w:ilvl w:val="0"/>
          <w:numId w:val="30"/>
        </w:numPr>
        <w:spacing w:after="0" w:line="240" w:lineRule="auto"/>
        <w:jc w:val="both"/>
        <w:rPr>
          <w:rFonts w:cstheme="minorHAnsi"/>
          <w:sz w:val="24"/>
          <w:szCs w:val="24"/>
        </w:rPr>
      </w:pPr>
      <w:r w:rsidRPr="001A23EB">
        <w:rPr>
          <w:rFonts w:cstheme="minorHAnsi"/>
          <w:sz w:val="24"/>
          <w:szCs w:val="24"/>
        </w:rPr>
        <w:t>Angebote zur Stärkung des Selbstbewusstseins und Selbstbestimmung finden statt.</w:t>
      </w:r>
    </w:p>
    <w:p w14:paraId="1402CFA6" w14:textId="77777777" w:rsidR="007763A7" w:rsidRPr="001A23EB" w:rsidRDefault="007763A7" w:rsidP="001A23EB">
      <w:pPr>
        <w:pStyle w:val="Listenabsatz"/>
        <w:numPr>
          <w:ilvl w:val="0"/>
          <w:numId w:val="30"/>
        </w:numPr>
        <w:spacing w:after="0" w:line="240" w:lineRule="auto"/>
        <w:jc w:val="both"/>
        <w:rPr>
          <w:rFonts w:cstheme="minorHAnsi"/>
          <w:sz w:val="24"/>
          <w:szCs w:val="24"/>
        </w:rPr>
      </w:pPr>
      <w:r w:rsidRPr="001A23EB">
        <w:rPr>
          <w:rFonts w:cstheme="minorHAnsi"/>
          <w:sz w:val="24"/>
          <w:szCs w:val="24"/>
        </w:rPr>
        <w:t>Die Intimität der Kinder beim Toilettengang wird eingehalten.</w:t>
      </w:r>
    </w:p>
    <w:p w14:paraId="4AE4D8EA" w14:textId="77777777" w:rsidR="007763A7" w:rsidRPr="001A23EB" w:rsidRDefault="007763A7" w:rsidP="001A23EB">
      <w:pPr>
        <w:pStyle w:val="Listenabsatz"/>
        <w:numPr>
          <w:ilvl w:val="0"/>
          <w:numId w:val="30"/>
        </w:numPr>
        <w:spacing w:after="0" w:line="240" w:lineRule="auto"/>
        <w:jc w:val="both"/>
        <w:rPr>
          <w:rFonts w:cstheme="minorHAnsi"/>
          <w:sz w:val="24"/>
          <w:szCs w:val="24"/>
        </w:rPr>
      </w:pPr>
      <w:r w:rsidRPr="001A23EB">
        <w:rPr>
          <w:rFonts w:cstheme="minorHAnsi"/>
          <w:sz w:val="24"/>
          <w:szCs w:val="24"/>
        </w:rPr>
        <w:t xml:space="preserve">Die Kinder werden von den </w:t>
      </w:r>
      <w:r w:rsidR="00481981" w:rsidRPr="001A23EB">
        <w:rPr>
          <w:rFonts w:cstheme="minorHAnsi"/>
          <w:sz w:val="24"/>
          <w:szCs w:val="24"/>
        </w:rPr>
        <w:t>Mitarbeitenden</w:t>
      </w:r>
      <w:r w:rsidRPr="001A23EB">
        <w:rPr>
          <w:rFonts w:cstheme="minorHAnsi"/>
          <w:sz w:val="24"/>
          <w:szCs w:val="24"/>
        </w:rPr>
        <w:t xml:space="preserve"> nicht geküsst.</w:t>
      </w:r>
    </w:p>
    <w:p w14:paraId="48625908" w14:textId="77777777" w:rsidR="007763A7" w:rsidRDefault="007763A7" w:rsidP="001A23EB">
      <w:pPr>
        <w:pStyle w:val="Listenabsatz"/>
        <w:numPr>
          <w:ilvl w:val="0"/>
          <w:numId w:val="30"/>
        </w:numPr>
        <w:spacing w:after="0" w:line="240" w:lineRule="auto"/>
        <w:jc w:val="both"/>
        <w:rPr>
          <w:rFonts w:cstheme="minorHAnsi"/>
          <w:sz w:val="24"/>
          <w:szCs w:val="24"/>
        </w:rPr>
      </w:pPr>
      <w:r w:rsidRPr="001A23EB">
        <w:rPr>
          <w:rFonts w:cstheme="minorHAnsi"/>
          <w:sz w:val="24"/>
          <w:szCs w:val="24"/>
        </w:rPr>
        <w:t>Kinder werden nur nach deren Zustimmung auf den Arm genommen.</w:t>
      </w:r>
    </w:p>
    <w:p w14:paraId="7FFE6171" w14:textId="77777777" w:rsidR="00CB595B" w:rsidRPr="001A23EB" w:rsidRDefault="00CB595B" w:rsidP="001A23EB">
      <w:pPr>
        <w:pStyle w:val="Listenabsatz"/>
        <w:numPr>
          <w:ilvl w:val="0"/>
          <w:numId w:val="30"/>
        </w:numPr>
        <w:spacing w:after="0" w:line="240" w:lineRule="auto"/>
        <w:jc w:val="both"/>
        <w:rPr>
          <w:rFonts w:cstheme="minorHAnsi"/>
          <w:sz w:val="24"/>
          <w:szCs w:val="24"/>
        </w:rPr>
      </w:pPr>
      <w:r>
        <w:rPr>
          <w:rFonts w:cstheme="minorHAnsi"/>
          <w:sz w:val="24"/>
          <w:szCs w:val="24"/>
        </w:rPr>
        <w:t>Die Kinder entscheiden von wem sie gewickelt werden möchten</w:t>
      </w:r>
    </w:p>
    <w:p w14:paraId="5CED2E93" w14:textId="77777777" w:rsidR="00054B60" w:rsidRPr="001A23EB" w:rsidRDefault="00054B60" w:rsidP="001A23EB">
      <w:pPr>
        <w:spacing w:after="0" w:line="240" w:lineRule="auto"/>
        <w:jc w:val="both"/>
        <w:rPr>
          <w:rFonts w:cstheme="minorHAnsi"/>
          <w:sz w:val="24"/>
          <w:szCs w:val="24"/>
        </w:rPr>
      </w:pPr>
    </w:p>
    <w:p w14:paraId="1220A76E" w14:textId="77777777" w:rsidR="007763A7" w:rsidRPr="001A23EB" w:rsidRDefault="007763A7" w:rsidP="001A23EB">
      <w:pPr>
        <w:spacing w:after="0" w:line="240" w:lineRule="auto"/>
        <w:jc w:val="both"/>
        <w:rPr>
          <w:rFonts w:cstheme="minorHAnsi"/>
          <w:sz w:val="24"/>
          <w:szCs w:val="24"/>
        </w:rPr>
      </w:pPr>
    </w:p>
    <w:p w14:paraId="09C3DB44" w14:textId="77777777" w:rsidR="00907BA2" w:rsidRPr="002657A8" w:rsidRDefault="002A6286" w:rsidP="001A23EB">
      <w:pPr>
        <w:pStyle w:val="berschrift1"/>
        <w:spacing w:before="0" w:line="240" w:lineRule="auto"/>
        <w:jc w:val="both"/>
        <w:rPr>
          <w:rFonts w:cstheme="majorHAnsi"/>
          <w:sz w:val="24"/>
          <w:szCs w:val="24"/>
        </w:rPr>
      </w:pPr>
      <w:bookmarkStart w:id="24" w:name="_Toc132126697"/>
      <w:r w:rsidRPr="002657A8">
        <w:rPr>
          <w:rFonts w:cstheme="majorHAnsi"/>
          <w:sz w:val="24"/>
          <w:szCs w:val="24"/>
        </w:rPr>
        <w:t xml:space="preserve">10. </w:t>
      </w:r>
      <w:r w:rsidR="00907BA2" w:rsidRPr="002657A8">
        <w:rPr>
          <w:rFonts w:cstheme="majorHAnsi"/>
          <w:sz w:val="24"/>
          <w:szCs w:val="24"/>
        </w:rPr>
        <w:t>Was</w:t>
      </w:r>
      <w:r w:rsidRPr="002657A8">
        <w:rPr>
          <w:rFonts w:cstheme="majorHAnsi"/>
          <w:sz w:val="24"/>
          <w:szCs w:val="24"/>
        </w:rPr>
        <w:t>,</w:t>
      </w:r>
      <w:r w:rsidR="00907BA2" w:rsidRPr="002657A8">
        <w:rPr>
          <w:rFonts w:cstheme="majorHAnsi"/>
          <w:sz w:val="24"/>
          <w:szCs w:val="24"/>
        </w:rPr>
        <w:t xml:space="preserve"> wenn es doch passiert?</w:t>
      </w:r>
      <w:bookmarkEnd w:id="24"/>
    </w:p>
    <w:p w14:paraId="39BF6AF0" w14:textId="77777777" w:rsidR="00BA73D1" w:rsidRPr="001A23EB" w:rsidRDefault="00907BA2" w:rsidP="001A23EB">
      <w:pPr>
        <w:spacing w:after="0" w:line="240" w:lineRule="auto"/>
        <w:jc w:val="both"/>
        <w:rPr>
          <w:rFonts w:cstheme="minorHAnsi"/>
          <w:sz w:val="24"/>
          <w:szCs w:val="24"/>
        </w:rPr>
      </w:pPr>
      <w:r w:rsidRPr="001A23EB">
        <w:rPr>
          <w:rFonts w:cstheme="minorHAnsi"/>
          <w:sz w:val="24"/>
          <w:szCs w:val="24"/>
        </w:rPr>
        <w:t>„Wahrnehmung und Beobachtung sind subjektiv und können eine Situation durchaus falsch einschätzen.</w:t>
      </w:r>
      <w:r w:rsidR="00CB595B">
        <w:rPr>
          <w:rFonts w:cstheme="minorHAnsi"/>
          <w:sz w:val="24"/>
          <w:szCs w:val="24"/>
        </w:rPr>
        <w:t xml:space="preserve"> </w:t>
      </w:r>
      <w:r w:rsidRPr="001A23EB">
        <w:rPr>
          <w:rFonts w:cstheme="minorHAnsi"/>
          <w:sz w:val="24"/>
          <w:szCs w:val="24"/>
        </w:rPr>
        <w:t xml:space="preserve">[…] Auch auf der Erwachsenen – Kind Ebene kommt es in der Beobachtung von Situationen zu Einschätzungen, die im Augenblick der Wahrnehmung unterschiedliche </w:t>
      </w:r>
      <w:r w:rsidRPr="001A23EB">
        <w:rPr>
          <w:rFonts w:cstheme="minorHAnsi"/>
          <w:sz w:val="24"/>
          <w:szCs w:val="24"/>
        </w:rPr>
        <w:lastRenderedPageBreak/>
        <w:t>Schlüsse zulassen. Ein Festhalten eines Kindes kann eine Grenzverletzung sein aber auch ein Bewahren vor einer Verletzung oder eines Fehlverhaltens des Kindes einem anderen gegenüber.“</w:t>
      </w:r>
      <w:r w:rsidR="00CB595B">
        <w:rPr>
          <w:rStyle w:val="Funotenzeichen"/>
          <w:rFonts w:cstheme="minorHAnsi"/>
          <w:sz w:val="24"/>
          <w:szCs w:val="24"/>
        </w:rPr>
        <w:footnoteReference w:id="5"/>
      </w:r>
    </w:p>
    <w:p w14:paraId="7F764B9B" w14:textId="77777777" w:rsidR="00907BA2" w:rsidRPr="001A23EB" w:rsidRDefault="00907BA2" w:rsidP="001A23EB">
      <w:pPr>
        <w:spacing w:after="0" w:line="240" w:lineRule="auto"/>
        <w:jc w:val="both"/>
        <w:rPr>
          <w:rFonts w:cstheme="minorHAnsi"/>
          <w:sz w:val="24"/>
          <w:szCs w:val="24"/>
        </w:rPr>
      </w:pPr>
      <w:r w:rsidRPr="001A23EB">
        <w:rPr>
          <w:rFonts w:cstheme="minorHAnsi"/>
          <w:sz w:val="24"/>
          <w:szCs w:val="24"/>
        </w:rPr>
        <w:t>Deshalb ist uns wichtig, dass Beobachtungen angesprochen werden, um zu klären, ob tatsächlich Gewalt vorliegt. Ebenso ist</w:t>
      </w:r>
      <w:r w:rsidR="0072217E">
        <w:rPr>
          <w:rFonts w:cstheme="minorHAnsi"/>
          <w:sz w:val="24"/>
          <w:szCs w:val="24"/>
        </w:rPr>
        <w:t xml:space="preserve"> es</w:t>
      </w:r>
      <w:r w:rsidRPr="001A23EB">
        <w:rPr>
          <w:rFonts w:cstheme="minorHAnsi"/>
          <w:sz w:val="24"/>
          <w:szCs w:val="24"/>
        </w:rPr>
        <w:t xml:space="preserve"> wichtig </w:t>
      </w:r>
      <w:r w:rsidR="0072217E">
        <w:rPr>
          <w:rFonts w:cstheme="minorHAnsi"/>
          <w:sz w:val="24"/>
          <w:szCs w:val="24"/>
        </w:rPr>
        <w:t xml:space="preserve">auf Grundlage der Beobachtung </w:t>
      </w:r>
      <w:r w:rsidRPr="001A23EB">
        <w:rPr>
          <w:rFonts w:cstheme="minorHAnsi"/>
          <w:sz w:val="24"/>
          <w:szCs w:val="24"/>
        </w:rPr>
        <w:t>tätig zu werden – es kann eine weitere oder mehrere Personen hinzugezogen werden.</w:t>
      </w:r>
    </w:p>
    <w:p w14:paraId="783F7204" w14:textId="77777777" w:rsidR="00907BA2" w:rsidRPr="001A23EB" w:rsidRDefault="00907BA2" w:rsidP="001A23EB">
      <w:pPr>
        <w:spacing w:after="0" w:line="240" w:lineRule="auto"/>
        <w:jc w:val="both"/>
        <w:rPr>
          <w:rFonts w:cstheme="minorHAnsi"/>
          <w:sz w:val="24"/>
          <w:szCs w:val="24"/>
        </w:rPr>
      </w:pPr>
    </w:p>
    <w:p w14:paraId="3505F545" w14:textId="77777777" w:rsidR="00F96910" w:rsidRPr="001A23EB" w:rsidRDefault="00F96910" w:rsidP="001A23EB">
      <w:pPr>
        <w:spacing w:after="0" w:line="240" w:lineRule="auto"/>
        <w:jc w:val="both"/>
        <w:rPr>
          <w:rFonts w:cstheme="minorHAnsi"/>
          <w:sz w:val="24"/>
          <w:szCs w:val="24"/>
        </w:rPr>
      </w:pPr>
      <w:r w:rsidRPr="001A23EB">
        <w:rPr>
          <w:rFonts w:cstheme="minorHAnsi"/>
          <w:sz w:val="24"/>
          <w:szCs w:val="24"/>
        </w:rPr>
        <w:t>Des</w:t>
      </w:r>
      <w:r w:rsidR="0072217E">
        <w:rPr>
          <w:rFonts w:cstheme="minorHAnsi"/>
          <w:sz w:val="24"/>
          <w:szCs w:val="24"/>
        </w:rPr>
        <w:t xml:space="preserve"> W</w:t>
      </w:r>
      <w:r w:rsidRPr="001A23EB">
        <w:rPr>
          <w:rFonts w:cstheme="minorHAnsi"/>
          <w:sz w:val="24"/>
          <w:szCs w:val="24"/>
        </w:rPr>
        <w:t>eiteren gilt es zwischen Grenzverletzungen und Grenzüberschreitungen zu unterscheiden.</w:t>
      </w:r>
    </w:p>
    <w:p w14:paraId="409F2E9C" w14:textId="77777777" w:rsidR="00D97E73" w:rsidRPr="001A23EB" w:rsidRDefault="00F96910" w:rsidP="001A23EB">
      <w:pPr>
        <w:spacing w:after="0" w:line="240" w:lineRule="auto"/>
        <w:jc w:val="both"/>
        <w:rPr>
          <w:rFonts w:cstheme="minorHAnsi"/>
          <w:sz w:val="24"/>
          <w:szCs w:val="24"/>
        </w:rPr>
      </w:pPr>
      <w:r w:rsidRPr="001A23EB">
        <w:rPr>
          <w:rFonts w:cstheme="minorHAnsi"/>
          <w:sz w:val="24"/>
          <w:szCs w:val="24"/>
        </w:rPr>
        <w:t xml:space="preserve">Grenzverletzungen </w:t>
      </w:r>
      <w:r w:rsidR="00D97E73" w:rsidRPr="001A23EB">
        <w:rPr>
          <w:rFonts w:cstheme="minorHAnsi"/>
          <w:sz w:val="24"/>
          <w:szCs w:val="24"/>
        </w:rPr>
        <w:t>beschreiben ein kritisches Verhalten, das unbeabsichtigt, korrigierbar und möglicherweise das Resultat von Überlastung, persönlichen/fachlichen Defiziten oder unklaren Strukturen ist.</w:t>
      </w:r>
    </w:p>
    <w:p w14:paraId="35CBE8A5" w14:textId="77777777" w:rsidR="00D97E73" w:rsidRPr="001A23EB" w:rsidRDefault="00D97E73" w:rsidP="001A23EB">
      <w:pPr>
        <w:spacing w:after="0" w:line="240" w:lineRule="auto"/>
        <w:jc w:val="both"/>
        <w:rPr>
          <w:rFonts w:cstheme="minorHAnsi"/>
          <w:sz w:val="24"/>
          <w:szCs w:val="24"/>
        </w:rPr>
      </w:pPr>
      <w:r w:rsidRPr="001A23EB">
        <w:rPr>
          <w:rFonts w:cstheme="minorHAnsi"/>
          <w:sz w:val="24"/>
          <w:szCs w:val="24"/>
        </w:rPr>
        <w:t xml:space="preserve">Grenzüberschreitungen beschreiben ein nicht </w:t>
      </w:r>
      <w:r w:rsidR="009B03FA" w:rsidRPr="001A23EB">
        <w:rPr>
          <w:rFonts w:cstheme="minorHAnsi"/>
          <w:sz w:val="24"/>
          <w:szCs w:val="24"/>
        </w:rPr>
        <w:t>duldsames</w:t>
      </w:r>
      <w:r w:rsidRPr="001A23EB">
        <w:rPr>
          <w:rFonts w:cstheme="minorHAnsi"/>
          <w:sz w:val="24"/>
          <w:szCs w:val="24"/>
        </w:rPr>
        <w:t xml:space="preserve"> und meldepflichtiges Verhalten, das nicht zufällig, möglicherweise fahrlässig und gezielt ist, unzureichenden Respekt und grundsätzliche fachliche und/oder persönliche Unzulänglichkeiten zeigt.</w:t>
      </w:r>
    </w:p>
    <w:p w14:paraId="6AA8D0D7" w14:textId="77777777" w:rsidR="00F96910" w:rsidRPr="001A23EB" w:rsidRDefault="00F96910" w:rsidP="001A23EB">
      <w:pPr>
        <w:spacing w:after="0" w:line="240" w:lineRule="auto"/>
        <w:jc w:val="both"/>
        <w:rPr>
          <w:rFonts w:cstheme="minorHAnsi"/>
          <w:sz w:val="24"/>
          <w:szCs w:val="24"/>
        </w:rPr>
      </w:pPr>
    </w:p>
    <w:p w14:paraId="6960AC35" w14:textId="77777777" w:rsidR="00907BA2" w:rsidRPr="001A23EB" w:rsidRDefault="00907BA2" w:rsidP="001A23EB">
      <w:pPr>
        <w:spacing w:after="0" w:line="240" w:lineRule="auto"/>
        <w:jc w:val="both"/>
        <w:rPr>
          <w:rFonts w:cstheme="minorHAnsi"/>
          <w:sz w:val="24"/>
          <w:szCs w:val="24"/>
        </w:rPr>
      </w:pPr>
      <w:r w:rsidRPr="001A23EB">
        <w:rPr>
          <w:rFonts w:cstheme="minorHAnsi"/>
          <w:sz w:val="24"/>
          <w:szCs w:val="24"/>
        </w:rPr>
        <w:t>Der § 8a SGB VIII regelt den Schutzauftrag bei Kindeswohlgefährdung. Kommt es zu einer Kindeswohlgefährdung, müssen die Mitarbeitenden dem nachgehen. Das Fachpersonal ist über das Verfahren, die Maßnahmen und Vorgehensweise informiert. Die Leiterin wird von den Mitarbeitenden informiert. In einem gemeinsamen Gespräch wird die Kindeswohlgefährdung anhand v</w:t>
      </w:r>
      <w:r w:rsidR="0072217E">
        <w:rPr>
          <w:rFonts w:cstheme="minorHAnsi"/>
          <w:sz w:val="24"/>
          <w:szCs w:val="24"/>
        </w:rPr>
        <w:t>on Dokumentationen eingeschätzt</w:t>
      </w:r>
      <w:r w:rsidR="00620CE7" w:rsidRPr="001A23EB">
        <w:rPr>
          <w:rFonts w:cstheme="minorHAnsi"/>
          <w:sz w:val="24"/>
          <w:szCs w:val="24"/>
        </w:rPr>
        <w:t>(In der Einrichtung steht dafür ein Formular zur Verfügung)</w:t>
      </w:r>
      <w:r w:rsidR="0072217E">
        <w:rPr>
          <w:rFonts w:cstheme="minorHAnsi"/>
          <w:sz w:val="24"/>
          <w:szCs w:val="24"/>
        </w:rPr>
        <w:t>.</w:t>
      </w:r>
      <w:r w:rsidRPr="001A23EB">
        <w:rPr>
          <w:rFonts w:cstheme="minorHAnsi"/>
          <w:sz w:val="24"/>
          <w:szCs w:val="24"/>
        </w:rPr>
        <w:t xml:space="preserve"> Der Trägerverband wird informiert und bei Bedarf eine </w:t>
      </w:r>
      <w:r w:rsidR="00985724">
        <w:rPr>
          <w:rFonts w:cstheme="minorHAnsi"/>
          <w:sz w:val="24"/>
          <w:szCs w:val="24"/>
        </w:rPr>
        <w:t xml:space="preserve">„insoweit </w:t>
      </w:r>
      <w:r w:rsidRPr="001A23EB">
        <w:rPr>
          <w:rFonts w:cstheme="minorHAnsi"/>
          <w:sz w:val="24"/>
          <w:szCs w:val="24"/>
        </w:rPr>
        <w:t>erfahrene Fachkraft</w:t>
      </w:r>
      <w:r w:rsidR="00985724">
        <w:rPr>
          <w:rFonts w:cstheme="minorHAnsi"/>
          <w:sz w:val="24"/>
          <w:szCs w:val="24"/>
        </w:rPr>
        <w:t>“</w:t>
      </w:r>
      <w:r w:rsidRPr="001A23EB">
        <w:rPr>
          <w:rFonts w:cstheme="minorHAnsi"/>
          <w:sz w:val="24"/>
          <w:szCs w:val="24"/>
        </w:rPr>
        <w:t xml:space="preserve"> mit einbezogen.</w:t>
      </w:r>
    </w:p>
    <w:p w14:paraId="3CBB60DE" w14:textId="77777777" w:rsidR="00907BA2" w:rsidRPr="001A23EB" w:rsidRDefault="00907BA2" w:rsidP="001A23EB">
      <w:pPr>
        <w:spacing w:after="0" w:line="240" w:lineRule="auto"/>
        <w:jc w:val="both"/>
        <w:rPr>
          <w:rFonts w:cstheme="minorHAnsi"/>
          <w:sz w:val="24"/>
          <w:szCs w:val="24"/>
        </w:rPr>
      </w:pPr>
      <w:r w:rsidRPr="001A23EB">
        <w:rPr>
          <w:rFonts w:cstheme="minorHAnsi"/>
          <w:sz w:val="24"/>
          <w:szCs w:val="24"/>
        </w:rPr>
        <w:t>Das Gespräch mit Eltern und Kind wird gesucht. Gemeinsam werden Lösungen besprochen. Werden die Vereinbarungen nicht eingehalten, wird das Jugendamt Goslar eingeschaltet. Bei einer akuten Kindeswohlgefährdung wird das Jugendamt in Goslar unverzüglich hinzugezogen.</w:t>
      </w:r>
    </w:p>
    <w:p w14:paraId="7B8008E6" w14:textId="77777777" w:rsidR="00907BA2" w:rsidRPr="00532B69" w:rsidRDefault="00907BA2" w:rsidP="001A23EB">
      <w:pPr>
        <w:spacing w:after="0" w:line="240" w:lineRule="auto"/>
        <w:jc w:val="both"/>
        <w:rPr>
          <w:rFonts w:cstheme="minorHAnsi"/>
          <w:sz w:val="24"/>
          <w:szCs w:val="24"/>
        </w:rPr>
      </w:pPr>
      <w:r w:rsidRPr="00532B69">
        <w:rPr>
          <w:rFonts w:cstheme="minorHAnsi"/>
          <w:sz w:val="24"/>
          <w:szCs w:val="24"/>
        </w:rPr>
        <w:t>(Anhang Verfahrensablauf)</w:t>
      </w:r>
    </w:p>
    <w:p w14:paraId="79E2611A" w14:textId="77777777" w:rsidR="00907BA2" w:rsidRPr="001A23EB" w:rsidRDefault="00907BA2" w:rsidP="001A23EB">
      <w:pPr>
        <w:spacing w:after="0" w:line="240" w:lineRule="auto"/>
        <w:jc w:val="both"/>
        <w:rPr>
          <w:rFonts w:cstheme="minorHAnsi"/>
          <w:sz w:val="24"/>
          <w:szCs w:val="24"/>
        </w:rPr>
      </w:pPr>
    </w:p>
    <w:p w14:paraId="7CB424E4" w14:textId="77777777" w:rsidR="00907BA2" w:rsidRPr="001A23EB" w:rsidRDefault="00907BA2" w:rsidP="001A23EB">
      <w:pPr>
        <w:spacing w:after="0" w:line="240" w:lineRule="auto"/>
        <w:jc w:val="both"/>
        <w:rPr>
          <w:rFonts w:cstheme="minorHAnsi"/>
          <w:sz w:val="24"/>
          <w:szCs w:val="24"/>
        </w:rPr>
      </w:pPr>
      <w:r w:rsidRPr="001A23EB">
        <w:rPr>
          <w:rFonts w:cstheme="minorHAnsi"/>
          <w:sz w:val="24"/>
          <w:szCs w:val="24"/>
        </w:rPr>
        <w:t xml:space="preserve">Die pädagogische Leitung wird sofort informiert, wenn schwerwiegende Gewalt durch Personal ausgeübt wird. Alle Maßnahmen </w:t>
      </w:r>
      <w:r w:rsidR="00985724">
        <w:rPr>
          <w:rFonts w:cstheme="minorHAnsi"/>
          <w:sz w:val="24"/>
          <w:szCs w:val="24"/>
        </w:rPr>
        <w:t>werden sorgfältig</w:t>
      </w:r>
      <w:r w:rsidR="005019D4" w:rsidRPr="001A23EB">
        <w:rPr>
          <w:rFonts w:cstheme="minorHAnsi"/>
          <w:sz w:val="24"/>
          <w:szCs w:val="24"/>
        </w:rPr>
        <w:t xml:space="preserve"> durch eine von der Leitung angewiesene Fachkraft dokumentiert. Hat sich ein Verdachtsfall nicht bestätigt</w:t>
      </w:r>
      <w:r w:rsidR="00985724">
        <w:rPr>
          <w:rFonts w:cstheme="minorHAnsi"/>
          <w:sz w:val="24"/>
          <w:szCs w:val="24"/>
        </w:rPr>
        <w:t>,</w:t>
      </w:r>
      <w:r w:rsidR="005019D4" w:rsidRPr="001A23EB">
        <w:rPr>
          <w:rFonts w:cstheme="minorHAnsi"/>
          <w:sz w:val="24"/>
          <w:szCs w:val="24"/>
        </w:rPr>
        <w:t xml:space="preserve"> wird mit den Betroffenen das Gespräch geführt und entsprechende Hilfsangebote zum Umgang</w:t>
      </w:r>
      <w:r w:rsidR="00770D6A">
        <w:rPr>
          <w:rFonts w:cstheme="minorHAnsi"/>
          <w:sz w:val="24"/>
          <w:szCs w:val="24"/>
        </w:rPr>
        <w:t xml:space="preserve"> mit</w:t>
      </w:r>
      <w:r w:rsidR="005019D4" w:rsidRPr="001A23EB">
        <w:rPr>
          <w:rFonts w:cstheme="minorHAnsi"/>
          <w:sz w:val="24"/>
          <w:szCs w:val="24"/>
        </w:rPr>
        <w:t xml:space="preserve"> den Folgen des Verdachts gemeinsam gesucht.</w:t>
      </w:r>
    </w:p>
    <w:p w14:paraId="25F8482C" w14:textId="77777777" w:rsidR="0070342F" w:rsidRDefault="0070342F" w:rsidP="001A23EB">
      <w:pPr>
        <w:spacing w:after="0" w:line="240" w:lineRule="auto"/>
        <w:jc w:val="both"/>
        <w:rPr>
          <w:rFonts w:cstheme="minorHAnsi"/>
          <w:sz w:val="24"/>
          <w:szCs w:val="24"/>
        </w:rPr>
      </w:pPr>
    </w:p>
    <w:p w14:paraId="40F597E0" w14:textId="77777777" w:rsidR="006A33DE" w:rsidRPr="001A23EB" w:rsidRDefault="006A33DE" w:rsidP="001A23EB">
      <w:pPr>
        <w:spacing w:after="0" w:line="240" w:lineRule="auto"/>
        <w:jc w:val="both"/>
        <w:rPr>
          <w:rFonts w:cstheme="minorHAnsi"/>
          <w:sz w:val="24"/>
          <w:szCs w:val="24"/>
        </w:rPr>
      </w:pPr>
    </w:p>
    <w:p w14:paraId="28D048B0" w14:textId="77777777" w:rsidR="0070342F" w:rsidRPr="002657A8" w:rsidRDefault="0070342F" w:rsidP="002D6636">
      <w:pPr>
        <w:pStyle w:val="berschrift1"/>
        <w:spacing w:before="0" w:line="240" w:lineRule="auto"/>
        <w:jc w:val="both"/>
        <w:rPr>
          <w:rFonts w:cstheme="majorHAnsi"/>
          <w:sz w:val="24"/>
          <w:szCs w:val="24"/>
        </w:rPr>
      </w:pPr>
      <w:bookmarkStart w:id="25" w:name="_Toc132126698"/>
      <w:r w:rsidRPr="002657A8">
        <w:rPr>
          <w:rFonts w:cstheme="majorHAnsi"/>
          <w:sz w:val="24"/>
          <w:szCs w:val="24"/>
        </w:rPr>
        <w:t>1</w:t>
      </w:r>
      <w:r w:rsidR="002A6286" w:rsidRPr="002657A8">
        <w:rPr>
          <w:rFonts w:cstheme="majorHAnsi"/>
          <w:sz w:val="24"/>
          <w:szCs w:val="24"/>
        </w:rPr>
        <w:t>1</w:t>
      </w:r>
      <w:r w:rsidRPr="002657A8">
        <w:rPr>
          <w:rFonts w:cstheme="majorHAnsi"/>
          <w:sz w:val="24"/>
          <w:szCs w:val="24"/>
        </w:rPr>
        <w:t xml:space="preserve">. </w:t>
      </w:r>
      <w:r w:rsidR="000B6323" w:rsidRPr="002657A8">
        <w:rPr>
          <w:rFonts w:cstheme="majorHAnsi"/>
          <w:sz w:val="24"/>
          <w:szCs w:val="24"/>
        </w:rPr>
        <w:t>Netzwerk</w:t>
      </w:r>
      <w:bookmarkEnd w:id="25"/>
    </w:p>
    <w:p w14:paraId="59815962" w14:textId="77777777" w:rsidR="00C020F7" w:rsidRPr="001A23EB" w:rsidRDefault="000B6323" w:rsidP="001A23EB">
      <w:pPr>
        <w:spacing w:after="0" w:line="240" w:lineRule="auto"/>
        <w:jc w:val="both"/>
        <w:rPr>
          <w:rFonts w:cstheme="minorHAnsi"/>
          <w:sz w:val="24"/>
          <w:szCs w:val="24"/>
        </w:rPr>
      </w:pPr>
      <w:r w:rsidRPr="001A23EB">
        <w:rPr>
          <w:rFonts w:cstheme="minorHAnsi"/>
          <w:sz w:val="24"/>
          <w:szCs w:val="24"/>
        </w:rPr>
        <w:t>Zu unserem Netzwerk gehören</w:t>
      </w:r>
      <w:r w:rsidR="0070342F" w:rsidRPr="001A23EB">
        <w:rPr>
          <w:rFonts w:cstheme="minorHAnsi"/>
          <w:sz w:val="24"/>
          <w:szCs w:val="24"/>
        </w:rPr>
        <w:t>:</w:t>
      </w:r>
    </w:p>
    <w:p w14:paraId="524EEF73" w14:textId="77777777" w:rsidR="0070342F" w:rsidRPr="001A23EB" w:rsidRDefault="0070342F" w:rsidP="001A23EB">
      <w:pPr>
        <w:pStyle w:val="Listenabsatz"/>
        <w:numPr>
          <w:ilvl w:val="0"/>
          <w:numId w:val="32"/>
        </w:numPr>
        <w:spacing w:after="0" w:line="240" w:lineRule="auto"/>
        <w:jc w:val="both"/>
        <w:rPr>
          <w:rFonts w:cstheme="minorHAnsi"/>
          <w:sz w:val="24"/>
          <w:szCs w:val="24"/>
        </w:rPr>
      </w:pPr>
      <w:r w:rsidRPr="001A23EB">
        <w:rPr>
          <w:rFonts w:cstheme="minorHAnsi"/>
          <w:sz w:val="24"/>
          <w:szCs w:val="24"/>
        </w:rPr>
        <w:t>Trägerverband Harzer Land</w:t>
      </w:r>
    </w:p>
    <w:p w14:paraId="3944E95E" w14:textId="77777777" w:rsidR="000B6323" w:rsidRPr="001A23EB" w:rsidRDefault="000B6323" w:rsidP="001A23EB">
      <w:pPr>
        <w:pStyle w:val="Listenabsatz"/>
        <w:numPr>
          <w:ilvl w:val="0"/>
          <w:numId w:val="31"/>
        </w:numPr>
        <w:spacing w:after="0" w:line="240" w:lineRule="auto"/>
        <w:jc w:val="both"/>
        <w:rPr>
          <w:rFonts w:cstheme="minorHAnsi"/>
          <w:sz w:val="24"/>
          <w:szCs w:val="24"/>
        </w:rPr>
      </w:pPr>
      <w:r w:rsidRPr="001A23EB">
        <w:rPr>
          <w:rFonts w:cstheme="minorHAnsi"/>
          <w:sz w:val="24"/>
          <w:szCs w:val="24"/>
        </w:rPr>
        <w:t>Elternvertreter und Eltern</w:t>
      </w:r>
    </w:p>
    <w:p w14:paraId="23B985C7" w14:textId="77777777" w:rsidR="000B6323" w:rsidRPr="001A23EB" w:rsidRDefault="000B6323" w:rsidP="001A23EB">
      <w:pPr>
        <w:pStyle w:val="Listenabsatz"/>
        <w:numPr>
          <w:ilvl w:val="0"/>
          <w:numId w:val="31"/>
        </w:numPr>
        <w:spacing w:after="0" w:line="240" w:lineRule="auto"/>
        <w:jc w:val="both"/>
        <w:rPr>
          <w:rFonts w:cstheme="minorHAnsi"/>
          <w:sz w:val="24"/>
          <w:szCs w:val="24"/>
        </w:rPr>
      </w:pPr>
      <w:r w:rsidRPr="001A23EB">
        <w:rPr>
          <w:rFonts w:cstheme="minorHAnsi"/>
          <w:sz w:val="24"/>
          <w:szCs w:val="24"/>
        </w:rPr>
        <w:t>Kinder (Kinderkonferenz)</w:t>
      </w:r>
    </w:p>
    <w:p w14:paraId="1F4DF9D6" w14:textId="77777777" w:rsidR="000B6323" w:rsidRPr="001A23EB" w:rsidRDefault="000B6323" w:rsidP="001A23EB">
      <w:pPr>
        <w:pStyle w:val="Listenabsatz"/>
        <w:numPr>
          <w:ilvl w:val="0"/>
          <w:numId w:val="31"/>
        </w:numPr>
        <w:spacing w:after="0" w:line="240" w:lineRule="auto"/>
        <w:jc w:val="both"/>
        <w:rPr>
          <w:rFonts w:cstheme="minorHAnsi"/>
          <w:sz w:val="24"/>
          <w:szCs w:val="24"/>
        </w:rPr>
      </w:pPr>
      <w:r w:rsidRPr="001A23EB">
        <w:rPr>
          <w:rFonts w:cstheme="minorHAnsi"/>
          <w:sz w:val="24"/>
          <w:szCs w:val="24"/>
        </w:rPr>
        <w:t>Landkreis Goslar, Fachgebiet Kitas</w:t>
      </w:r>
    </w:p>
    <w:p w14:paraId="0D7658B8" w14:textId="77777777" w:rsidR="000B6323" w:rsidRPr="001A23EB" w:rsidRDefault="0070342F" w:rsidP="001A23EB">
      <w:pPr>
        <w:pStyle w:val="Listenabsatz"/>
        <w:numPr>
          <w:ilvl w:val="0"/>
          <w:numId w:val="31"/>
        </w:numPr>
        <w:spacing w:after="0" w:line="240" w:lineRule="auto"/>
        <w:jc w:val="both"/>
        <w:rPr>
          <w:rFonts w:cstheme="minorHAnsi"/>
          <w:sz w:val="24"/>
          <w:szCs w:val="24"/>
        </w:rPr>
      </w:pPr>
      <w:r w:rsidRPr="001A23EB">
        <w:rPr>
          <w:rFonts w:cstheme="minorHAnsi"/>
          <w:sz w:val="24"/>
          <w:szCs w:val="24"/>
        </w:rPr>
        <w:t>Kirchengemeinde Clausthal</w:t>
      </w:r>
    </w:p>
    <w:p w14:paraId="10363362" w14:textId="77777777" w:rsidR="0070342F" w:rsidRPr="001A23EB" w:rsidRDefault="0070342F" w:rsidP="001A23EB">
      <w:pPr>
        <w:pStyle w:val="Listenabsatz"/>
        <w:numPr>
          <w:ilvl w:val="0"/>
          <w:numId w:val="31"/>
        </w:numPr>
        <w:spacing w:after="0" w:line="240" w:lineRule="auto"/>
        <w:jc w:val="both"/>
        <w:rPr>
          <w:rFonts w:cstheme="minorHAnsi"/>
          <w:sz w:val="24"/>
          <w:szCs w:val="24"/>
        </w:rPr>
      </w:pPr>
      <w:r w:rsidRPr="001A23EB">
        <w:rPr>
          <w:rFonts w:cstheme="minorHAnsi"/>
          <w:sz w:val="24"/>
          <w:szCs w:val="24"/>
        </w:rPr>
        <w:t>Lebenshilfe Goslar</w:t>
      </w:r>
    </w:p>
    <w:p w14:paraId="0A5DF459" w14:textId="77777777" w:rsidR="0070342F" w:rsidRPr="001A23EB" w:rsidRDefault="0070342F" w:rsidP="001A23EB">
      <w:pPr>
        <w:pStyle w:val="Listenabsatz"/>
        <w:numPr>
          <w:ilvl w:val="0"/>
          <w:numId w:val="31"/>
        </w:numPr>
        <w:spacing w:after="0" w:line="240" w:lineRule="auto"/>
        <w:jc w:val="both"/>
        <w:rPr>
          <w:rFonts w:cstheme="minorHAnsi"/>
          <w:sz w:val="24"/>
          <w:szCs w:val="24"/>
        </w:rPr>
      </w:pPr>
      <w:r w:rsidRPr="001A23EB">
        <w:rPr>
          <w:rFonts w:cstheme="minorHAnsi"/>
          <w:sz w:val="24"/>
          <w:szCs w:val="24"/>
        </w:rPr>
        <w:t>Berg- und Universitätsstadt Clausthal-Zellerfeld</w:t>
      </w:r>
    </w:p>
    <w:p w14:paraId="5173A138" w14:textId="77777777" w:rsidR="0070342F" w:rsidRDefault="0070342F" w:rsidP="001A23EB">
      <w:pPr>
        <w:pStyle w:val="Listenabsatz"/>
        <w:numPr>
          <w:ilvl w:val="0"/>
          <w:numId w:val="31"/>
        </w:numPr>
        <w:spacing w:after="0" w:line="240" w:lineRule="auto"/>
        <w:jc w:val="both"/>
        <w:rPr>
          <w:rFonts w:cstheme="minorHAnsi"/>
          <w:sz w:val="24"/>
          <w:szCs w:val="24"/>
        </w:rPr>
      </w:pPr>
      <w:r w:rsidRPr="001A23EB">
        <w:rPr>
          <w:rFonts w:cstheme="minorHAnsi"/>
          <w:sz w:val="24"/>
          <w:szCs w:val="24"/>
        </w:rPr>
        <w:t>Logopädie Osterode</w:t>
      </w:r>
    </w:p>
    <w:p w14:paraId="5BFCC599" w14:textId="77777777" w:rsidR="002D6636" w:rsidRPr="002D6636" w:rsidRDefault="002D6636" w:rsidP="002D6636">
      <w:pPr>
        <w:spacing w:after="0" w:line="240" w:lineRule="auto"/>
        <w:jc w:val="both"/>
        <w:rPr>
          <w:rFonts w:cstheme="minorHAnsi"/>
          <w:sz w:val="24"/>
          <w:szCs w:val="24"/>
        </w:rPr>
      </w:pPr>
    </w:p>
    <w:p w14:paraId="0B3559C6" w14:textId="77777777" w:rsidR="00D82911" w:rsidRPr="001A23EB" w:rsidRDefault="0070342F" w:rsidP="001A23EB">
      <w:pPr>
        <w:spacing w:after="0" w:line="240" w:lineRule="auto"/>
        <w:jc w:val="both"/>
        <w:rPr>
          <w:rFonts w:cstheme="minorHAnsi"/>
          <w:sz w:val="24"/>
          <w:szCs w:val="24"/>
        </w:rPr>
      </w:pPr>
      <w:r w:rsidRPr="001A23EB">
        <w:rPr>
          <w:rFonts w:cstheme="minorHAnsi"/>
          <w:sz w:val="24"/>
          <w:szCs w:val="24"/>
        </w:rPr>
        <w:lastRenderedPageBreak/>
        <w:t>Uns ist es wichtig</w:t>
      </w:r>
      <w:r w:rsidR="00985724">
        <w:rPr>
          <w:rFonts w:cstheme="minorHAnsi"/>
          <w:sz w:val="24"/>
          <w:szCs w:val="24"/>
        </w:rPr>
        <w:t>,</w:t>
      </w:r>
      <w:r w:rsidRPr="001A23EB">
        <w:rPr>
          <w:rFonts w:cstheme="minorHAnsi"/>
          <w:sz w:val="24"/>
          <w:szCs w:val="24"/>
        </w:rPr>
        <w:t xml:space="preserve"> unsere Arbeit transparent zu machen</w:t>
      </w:r>
      <w:r w:rsidR="00985724">
        <w:rPr>
          <w:rFonts w:cstheme="minorHAnsi"/>
          <w:sz w:val="24"/>
          <w:szCs w:val="24"/>
        </w:rPr>
        <w:t>,</w:t>
      </w:r>
      <w:r w:rsidRPr="001A23EB">
        <w:rPr>
          <w:rFonts w:cstheme="minorHAnsi"/>
          <w:sz w:val="24"/>
          <w:szCs w:val="24"/>
        </w:rPr>
        <w:t xml:space="preserve"> im Sinne unseres ressourcenorientierten Arbeitens weitere Fachkräfte hinzuzuziehen und auf Grundlage der Partizipation die Familien unserer Kita </w:t>
      </w:r>
      <w:r w:rsidR="002D6636" w:rsidRPr="001A23EB">
        <w:rPr>
          <w:rFonts w:cstheme="minorHAnsi"/>
          <w:sz w:val="24"/>
          <w:szCs w:val="24"/>
        </w:rPr>
        <w:t>mit einzubeziehen</w:t>
      </w:r>
      <w:r w:rsidRPr="001A23EB">
        <w:rPr>
          <w:rFonts w:cstheme="minorHAnsi"/>
          <w:sz w:val="24"/>
          <w:szCs w:val="24"/>
        </w:rPr>
        <w:t>.</w:t>
      </w:r>
      <w:r w:rsidR="001821A5" w:rsidRPr="001A23EB">
        <w:rPr>
          <w:rFonts w:cstheme="minorHAnsi"/>
          <w:sz w:val="24"/>
          <w:szCs w:val="24"/>
        </w:rPr>
        <w:t xml:space="preserve"> Alle externen Mitarbeitenden müssen das Gewaltschutzkonzept gelesen und dem schriftlich zugestimmt haben. Besuchende werden nicht mit Kindern allein gelassen.</w:t>
      </w:r>
    </w:p>
    <w:p w14:paraId="18C1B695" w14:textId="77777777" w:rsidR="00462ACE" w:rsidRDefault="006925DE" w:rsidP="001A23EB">
      <w:pPr>
        <w:spacing w:after="0" w:line="240" w:lineRule="auto"/>
        <w:jc w:val="both"/>
        <w:rPr>
          <w:rFonts w:cstheme="minorHAnsi"/>
          <w:sz w:val="24"/>
          <w:szCs w:val="24"/>
        </w:rPr>
      </w:pPr>
      <w:r w:rsidRPr="001A23EB">
        <w:rPr>
          <w:rFonts w:cstheme="minorHAnsi"/>
          <w:sz w:val="24"/>
          <w:szCs w:val="24"/>
        </w:rPr>
        <w:t>Im Bereich der Öffentlichkeitsarbeit und insbesondere in der Zusammenarbeit mit der Presse werden nur Informationen in Absprache mit der pädagogischen Leitung und unter Berücksichtigung der Datenschutzrichtlinien weitergegeben.</w:t>
      </w:r>
    </w:p>
    <w:p w14:paraId="5A8627B4" w14:textId="77777777" w:rsidR="002D6636" w:rsidRDefault="002D6636" w:rsidP="001A23EB">
      <w:pPr>
        <w:spacing w:after="0" w:line="240" w:lineRule="auto"/>
        <w:jc w:val="both"/>
        <w:rPr>
          <w:rFonts w:cstheme="minorHAnsi"/>
          <w:sz w:val="24"/>
          <w:szCs w:val="24"/>
        </w:rPr>
      </w:pPr>
    </w:p>
    <w:p w14:paraId="67ADF95B" w14:textId="77777777" w:rsidR="002D6636" w:rsidRPr="001A23EB" w:rsidRDefault="002D6636" w:rsidP="001A23EB">
      <w:pPr>
        <w:spacing w:after="0" w:line="240" w:lineRule="auto"/>
        <w:jc w:val="both"/>
        <w:rPr>
          <w:rFonts w:cstheme="minorHAnsi"/>
          <w:sz w:val="24"/>
          <w:szCs w:val="24"/>
        </w:rPr>
      </w:pPr>
    </w:p>
    <w:p w14:paraId="18441784" w14:textId="77777777" w:rsidR="0039735B" w:rsidRPr="002657A8" w:rsidRDefault="00CC42B8" w:rsidP="001A23EB">
      <w:pPr>
        <w:pStyle w:val="berschrift1"/>
        <w:spacing w:before="0" w:line="240" w:lineRule="auto"/>
        <w:jc w:val="both"/>
        <w:rPr>
          <w:rFonts w:cstheme="majorHAnsi"/>
          <w:sz w:val="24"/>
          <w:szCs w:val="24"/>
        </w:rPr>
      </w:pPr>
      <w:bookmarkStart w:id="26" w:name="_Toc132126699"/>
      <w:r w:rsidRPr="002657A8">
        <w:rPr>
          <w:rFonts w:cstheme="majorHAnsi"/>
          <w:sz w:val="24"/>
          <w:szCs w:val="24"/>
        </w:rPr>
        <w:t>1</w:t>
      </w:r>
      <w:r w:rsidR="002A6286" w:rsidRPr="002657A8">
        <w:rPr>
          <w:rFonts w:cstheme="majorHAnsi"/>
          <w:sz w:val="24"/>
          <w:szCs w:val="24"/>
        </w:rPr>
        <w:t>2</w:t>
      </w:r>
      <w:r w:rsidRPr="002657A8">
        <w:rPr>
          <w:rFonts w:cstheme="majorHAnsi"/>
          <w:sz w:val="24"/>
          <w:szCs w:val="24"/>
        </w:rPr>
        <w:t>. Quellenangaben</w:t>
      </w:r>
      <w:bookmarkEnd w:id="26"/>
    </w:p>
    <w:p w14:paraId="0746D54F" w14:textId="77777777" w:rsidR="00D82911" w:rsidRPr="001A23EB" w:rsidRDefault="00D82911" w:rsidP="001A23EB">
      <w:pPr>
        <w:spacing w:after="0" w:line="240" w:lineRule="auto"/>
        <w:jc w:val="both"/>
        <w:rPr>
          <w:rFonts w:cstheme="minorHAnsi"/>
          <w:sz w:val="24"/>
          <w:szCs w:val="24"/>
        </w:rPr>
      </w:pPr>
    </w:p>
    <w:p w14:paraId="4371ED93" w14:textId="77777777" w:rsidR="00D82911" w:rsidRPr="001A23EB" w:rsidRDefault="00D82911" w:rsidP="001A23EB">
      <w:pPr>
        <w:pStyle w:val="Funotentext"/>
        <w:jc w:val="both"/>
        <w:rPr>
          <w:rFonts w:cstheme="minorHAnsi"/>
          <w:sz w:val="24"/>
          <w:szCs w:val="24"/>
        </w:rPr>
      </w:pPr>
      <w:r w:rsidRPr="001A23EB">
        <w:rPr>
          <w:rFonts w:cstheme="minorHAnsi"/>
          <w:sz w:val="24"/>
          <w:szCs w:val="24"/>
        </w:rPr>
        <w:t>Sabine Schlüter, Konzept zum Schutz vor Gewalt, 31.12.2022</w:t>
      </w:r>
    </w:p>
    <w:p w14:paraId="04B3EAE3" w14:textId="77777777" w:rsidR="003C762B" w:rsidRPr="001A23EB" w:rsidRDefault="003C762B" w:rsidP="001A23EB">
      <w:pPr>
        <w:pStyle w:val="Funotentext"/>
        <w:jc w:val="both"/>
        <w:rPr>
          <w:rFonts w:cstheme="minorHAnsi"/>
          <w:sz w:val="24"/>
          <w:szCs w:val="24"/>
        </w:rPr>
      </w:pPr>
    </w:p>
    <w:p w14:paraId="0546A8B6" w14:textId="77777777" w:rsidR="00D82911" w:rsidRPr="001A23EB" w:rsidRDefault="00D82911" w:rsidP="001A23EB">
      <w:pPr>
        <w:pStyle w:val="Funotentext"/>
        <w:jc w:val="both"/>
        <w:rPr>
          <w:rFonts w:cstheme="minorHAnsi"/>
          <w:sz w:val="24"/>
          <w:szCs w:val="24"/>
        </w:rPr>
      </w:pPr>
      <w:r w:rsidRPr="001A23EB">
        <w:rPr>
          <w:rFonts w:cstheme="minorHAnsi"/>
          <w:sz w:val="24"/>
          <w:szCs w:val="24"/>
        </w:rPr>
        <w:t>Ina Woltmann und Team, Kita Mönchstalweg Konzept, 06/2022</w:t>
      </w:r>
    </w:p>
    <w:p w14:paraId="02C301F9" w14:textId="77777777" w:rsidR="003C762B" w:rsidRPr="001A23EB" w:rsidRDefault="003C762B" w:rsidP="001A23EB">
      <w:pPr>
        <w:pStyle w:val="Funotentext"/>
        <w:jc w:val="both"/>
        <w:rPr>
          <w:rFonts w:cstheme="minorHAnsi"/>
          <w:sz w:val="24"/>
          <w:szCs w:val="24"/>
        </w:rPr>
      </w:pPr>
    </w:p>
    <w:p w14:paraId="0E2F553F" w14:textId="77777777" w:rsidR="003C762B" w:rsidRPr="001A23EB" w:rsidRDefault="003C762B" w:rsidP="001A23EB">
      <w:pPr>
        <w:pStyle w:val="Funotentext"/>
        <w:jc w:val="both"/>
        <w:rPr>
          <w:rFonts w:cstheme="minorHAnsi"/>
          <w:sz w:val="24"/>
          <w:szCs w:val="24"/>
        </w:rPr>
      </w:pPr>
      <w:r w:rsidRPr="001A23EB">
        <w:rPr>
          <w:rFonts w:cstheme="minorHAnsi"/>
          <w:sz w:val="24"/>
          <w:szCs w:val="24"/>
        </w:rPr>
        <w:t>Viva Fialka, Basiswissen Kita Management – Personalführung- und Entwicklung, Verlag Herder GmbH 2011</w:t>
      </w:r>
    </w:p>
    <w:p w14:paraId="48E616AC" w14:textId="77777777" w:rsidR="00D82911" w:rsidRPr="001A23EB" w:rsidRDefault="00D82911" w:rsidP="001A23EB">
      <w:pPr>
        <w:spacing w:after="0" w:line="240" w:lineRule="auto"/>
        <w:jc w:val="both"/>
        <w:rPr>
          <w:rFonts w:cstheme="minorHAnsi"/>
          <w:sz w:val="24"/>
          <w:szCs w:val="24"/>
        </w:rPr>
      </w:pPr>
    </w:p>
    <w:p w14:paraId="3E00AB96" w14:textId="77777777" w:rsidR="00BA73D1" w:rsidRPr="001A23EB" w:rsidRDefault="00BA73D1" w:rsidP="001A23EB">
      <w:pPr>
        <w:spacing w:after="0" w:line="240" w:lineRule="auto"/>
        <w:jc w:val="both"/>
        <w:rPr>
          <w:rFonts w:cstheme="minorHAnsi"/>
          <w:sz w:val="24"/>
          <w:szCs w:val="24"/>
        </w:rPr>
      </w:pPr>
      <w:r w:rsidRPr="001A23EB">
        <w:rPr>
          <w:rFonts w:cstheme="minorHAnsi"/>
          <w:sz w:val="24"/>
          <w:szCs w:val="24"/>
        </w:rPr>
        <w:t>Ina Woltmann, Diplomarbeit im Studiengang Sozialwesen „Gewaltverhalten bei Jugendlichen – ein Vergleich zwischen linker und rechter Szene“ 23.07.1999</w:t>
      </w:r>
    </w:p>
    <w:p w14:paraId="3AC370EF" w14:textId="77777777" w:rsidR="00BA73D1" w:rsidRPr="001A23EB" w:rsidRDefault="00BA73D1" w:rsidP="001A23EB">
      <w:pPr>
        <w:spacing w:after="0" w:line="240" w:lineRule="auto"/>
        <w:jc w:val="both"/>
        <w:rPr>
          <w:rFonts w:cstheme="minorHAnsi"/>
          <w:sz w:val="24"/>
          <w:szCs w:val="24"/>
        </w:rPr>
      </w:pPr>
    </w:p>
    <w:p w14:paraId="76D059B0" w14:textId="77777777" w:rsidR="00BA73D1" w:rsidRDefault="00BA73D1" w:rsidP="001A23EB">
      <w:pPr>
        <w:spacing w:after="0" w:line="240" w:lineRule="auto"/>
        <w:jc w:val="both"/>
        <w:rPr>
          <w:rFonts w:cstheme="minorHAnsi"/>
          <w:sz w:val="24"/>
          <w:szCs w:val="24"/>
        </w:rPr>
      </w:pPr>
      <w:r w:rsidRPr="001A23EB">
        <w:rPr>
          <w:rFonts w:cstheme="minorHAnsi"/>
          <w:sz w:val="24"/>
          <w:szCs w:val="24"/>
        </w:rPr>
        <w:t>Schwind/Baumann u.a. „Ursachen, Prävention und Kontrolle von Gewalt“, Bd. 2, Berlin 1990</w:t>
      </w:r>
    </w:p>
    <w:p w14:paraId="320D9F1D" w14:textId="77777777" w:rsidR="00EA3E98" w:rsidRPr="00125FF5" w:rsidRDefault="00EA3E98" w:rsidP="001A23EB">
      <w:pPr>
        <w:spacing w:after="0" w:line="240" w:lineRule="auto"/>
        <w:jc w:val="both"/>
        <w:rPr>
          <w:rFonts w:cstheme="minorHAnsi"/>
          <w:sz w:val="28"/>
          <w:szCs w:val="24"/>
        </w:rPr>
      </w:pPr>
    </w:p>
    <w:p w14:paraId="4F9DDDD9" w14:textId="77777777" w:rsidR="00EA3E98" w:rsidRDefault="00EA3E98" w:rsidP="001A23EB">
      <w:pPr>
        <w:spacing w:after="0" w:line="240" w:lineRule="auto"/>
        <w:jc w:val="both"/>
        <w:rPr>
          <w:sz w:val="24"/>
        </w:rPr>
      </w:pPr>
      <w:r w:rsidRPr="00125FF5">
        <w:rPr>
          <w:sz w:val="24"/>
        </w:rPr>
        <w:t>Hopf, et al: Familie und Rechtsextremismus, München, 1995, S.40/41</w:t>
      </w:r>
    </w:p>
    <w:p w14:paraId="76549E27" w14:textId="77777777" w:rsidR="00A063BB" w:rsidRDefault="00A063BB" w:rsidP="001A23EB">
      <w:pPr>
        <w:spacing w:after="0" w:line="240" w:lineRule="auto"/>
        <w:jc w:val="both"/>
        <w:rPr>
          <w:sz w:val="24"/>
        </w:rPr>
      </w:pPr>
    </w:p>
    <w:p w14:paraId="27443395" w14:textId="77777777" w:rsidR="00A063BB" w:rsidRPr="00532B69" w:rsidRDefault="00A063BB" w:rsidP="001A23EB">
      <w:pPr>
        <w:spacing w:after="0" w:line="240" w:lineRule="auto"/>
        <w:jc w:val="both"/>
        <w:rPr>
          <w:rFonts w:cstheme="minorHAnsi"/>
          <w:sz w:val="28"/>
          <w:szCs w:val="24"/>
        </w:rPr>
      </w:pPr>
    </w:p>
    <w:sectPr w:rsidR="00A063BB" w:rsidRPr="00532B69" w:rsidSect="00E903A6">
      <w:footerReference w:type="default" r:id="rId13"/>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B55C" w14:textId="77777777" w:rsidR="00384F13" w:rsidRDefault="00384F13" w:rsidP="00E903A6">
      <w:pPr>
        <w:spacing w:after="0" w:line="240" w:lineRule="auto"/>
      </w:pPr>
      <w:r>
        <w:separator/>
      </w:r>
    </w:p>
  </w:endnote>
  <w:endnote w:type="continuationSeparator" w:id="0">
    <w:p w14:paraId="4978EEE8" w14:textId="77777777" w:rsidR="00384F13" w:rsidRDefault="00384F13" w:rsidP="00E9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264612850"/>
        <w:docPartObj>
          <w:docPartGallery w:val="Page Numbers (Bottom of Page)"/>
          <w:docPartUnique/>
        </w:docPartObj>
      </w:sdtPr>
      <w:sdtEndPr>
        <w:rPr>
          <w:rFonts w:asciiTheme="minorHAnsi" w:eastAsiaTheme="minorHAnsi" w:hAnsiTheme="minorHAnsi" w:cstheme="minorBidi"/>
          <w:sz w:val="22"/>
          <w:szCs w:val="22"/>
        </w:rPr>
      </w:sdtEndPr>
      <w:sdtContent>
        <w:tr w:rsidR="00863F65" w14:paraId="1DBBDC61" w14:textId="77777777">
          <w:trPr>
            <w:trHeight w:val="727"/>
          </w:trPr>
          <w:tc>
            <w:tcPr>
              <w:tcW w:w="4000" w:type="pct"/>
              <w:tcBorders>
                <w:right w:val="triple" w:sz="4" w:space="0" w:color="4472C4" w:themeColor="accent1"/>
              </w:tcBorders>
            </w:tcPr>
            <w:p w14:paraId="291E2CDA" w14:textId="77777777" w:rsidR="00863F65" w:rsidRDefault="00863F65">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05AB7533" w14:textId="77777777" w:rsidR="00863F65" w:rsidRDefault="0000000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532B69">
                <w:rPr>
                  <w:noProof/>
                </w:rPr>
                <w:t>1</w:t>
              </w:r>
              <w:r>
                <w:rPr>
                  <w:noProof/>
                </w:rPr>
                <w:fldChar w:fldCharType="end"/>
              </w:r>
            </w:p>
          </w:tc>
        </w:tr>
      </w:sdtContent>
    </w:sdt>
  </w:tbl>
  <w:p w14:paraId="4B022737" w14:textId="77777777" w:rsidR="00863F65" w:rsidRDefault="00863F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9473" w14:textId="77777777" w:rsidR="00384F13" w:rsidRDefault="00384F13" w:rsidP="00E903A6">
      <w:pPr>
        <w:spacing w:after="0" w:line="240" w:lineRule="auto"/>
      </w:pPr>
      <w:r>
        <w:separator/>
      </w:r>
    </w:p>
  </w:footnote>
  <w:footnote w:type="continuationSeparator" w:id="0">
    <w:p w14:paraId="3A660C83" w14:textId="77777777" w:rsidR="00384F13" w:rsidRDefault="00384F13" w:rsidP="00E903A6">
      <w:pPr>
        <w:spacing w:after="0" w:line="240" w:lineRule="auto"/>
      </w:pPr>
      <w:r>
        <w:continuationSeparator/>
      </w:r>
    </w:p>
  </w:footnote>
  <w:footnote w:id="1">
    <w:p w14:paraId="5DE5BB1E" w14:textId="77777777" w:rsidR="00863F65" w:rsidRDefault="00863F65" w:rsidP="00B55FD2">
      <w:pPr>
        <w:pStyle w:val="Funotentext"/>
      </w:pPr>
      <w:r>
        <w:rPr>
          <w:rStyle w:val="Funotenzeichen"/>
        </w:rPr>
        <w:footnoteRef/>
      </w:r>
      <w:r>
        <w:t>Sabine Schlüter, Konzept zum Schutz vor Gewalt, 31.12.2022, S.3</w:t>
      </w:r>
    </w:p>
  </w:footnote>
  <w:footnote w:id="2">
    <w:p w14:paraId="514859B8" w14:textId="77777777" w:rsidR="00863F65" w:rsidRDefault="00863F65" w:rsidP="003F6A99">
      <w:pPr>
        <w:pStyle w:val="Funotentext"/>
      </w:pPr>
      <w:r>
        <w:rPr>
          <w:rStyle w:val="Funotenzeichen"/>
        </w:rPr>
        <w:footnoteRef/>
      </w:r>
      <w:r>
        <w:t xml:space="preserve"> Knauer, Raingard; Hansen, Rüdiger: Zum Umgang mit Macht in Kindertageseinrichtungen - Reflexionen zu einem häufig verdrängten Thema, </w:t>
      </w:r>
      <w:r w:rsidRPr="00577792">
        <w:t>www.depot.der-paritaetische.de/schwerpunkt/kindertagesbetreuung/partizipation-und-demokratiebil</w:t>
      </w:r>
      <w:r>
        <w:t>dung/das-abc-der-beteiligung/mac</w:t>
      </w:r>
      <w:r w:rsidRPr="00577792">
        <w:t>ht</w:t>
      </w:r>
      <w:r>
        <w:t>, abgerufen am 07.03.23</w:t>
      </w:r>
    </w:p>
  </w:footnote>
  <w:footnote w:id="3">
    <w:p w14:paraId="5FA6D04B" w14:textId="77777777" w:rsidR="00863F65" w:rsidRDefault="00863F65">
      <w:pPr>
        <w:pStyle w:val="Funotentext"/>
      </w:pPr>
      <w:r>
        <w:rPr>
          <w:rStyle w:val="Funotenzeichen"/>
        </w:rPr>
        <w:footnoteRef/>
      </w:r>
      <w:r>
        <w:t xml:space="preserve"> Raingard Knauer, Rüdiger Hansen: Zum Umgang mit Macht in Kindertageseinrichtungen, TPS 08/2010, S.27</w:t>
      </w:r>
    </w:p>
  </w:footnote>
  <w:footnote w:id="4">
    <w:p w14:paraId="1D91AF08" w14:textId="77777777" w:rsidR="00863F65" w:rsidRDefault="00863F65">
      <w:pPr>
        <w:pStyle w:val="Funotentext"/>
      </w:pPr>
      <w:r>
        <w:rPr>
          <w:rStyle w:val="Funotenzeichen"/>
        </w:rPr>
        <w:footnoteRef/>
      </w:r>
      <w:r w:rsidR="0013400D">
        <w:t>Sabine Schlüter, Konzept zum Schutz vor Gewalt, 31.12.2022, S.14</w:t>
      </w:r>
    </w:p>
  </w:footnote>
  <w:footnote w:id="5">
    <w:p w14:paraId="78F47AF4" w14:textId="77777777" w:rsidR="00CB595B" w:rsidRDefault="00CB595B">
      <w:pPr>
        <w:pStyle w:val="Funotentext"/>
      </w:pPr>
      <w:r>
        <w:rPr>
          <w:rStyle w:val="Funotenzeichen"/>
        </w:rPr>
        <w:footnoteRef/>
      </w:r>
      <w:r>
        <w:t xml:space="preserve"> Sabine Schlüter, Konzept zum Schutz vor Gewalt, 31.12.2022, S.17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3EE5"/>
    <w:multiLevelType w:val="hybridMultilevel"/>
    <w:tmpl w:val="0EE60CA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B520DE"/>
    <w:multiLevelType w:val="hybridMultilevel"/>
    <w:tmpl w:val="301030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30F80"/>
    <w:multiLevelType w:val="hybridMultilevel"/>
    <w:tmpl w:val="F0BCEC8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42F1E"/>
    <w:multiLevelType w:val="hybridMultilevel"/>
    <w:tmpl w:val="771CE6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C470EC"/>
    <w:multiLevelType w:val="hybridMultilevel"/>
    <w:tmpl w:val="9E3E19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1A65C0"/>
    <w:multiLevelType w:val="hybridMultilevel"/>
    <w:tmpl w:val="7F2417D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035080"/>
    <w:multiLevelType w:val="hybridMultilevel"/>
    <w:tmpl w:val="28081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7A0977"/>
    <w:multiLevelType w:val="hybridMultilevel"/>
    <w:tmpl w:val="B0D8DF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DE3D26"/>
    <w:multiLevelType w:val="hybridMultilevel"/>
    <w:tmpl w:val="326850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1E4B03"/>
    <w:multiLevelType w:val="hybridMultilevel"/>
    <w:tmpl w:val="DD6CF7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0C16F6"/>
    <w:multiLevelType w:val="hybridMultilevel"/>
    <w:tmpl w:val="330E1F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4214FD"/>
    <w:multiLevelType w:val="hybridMultilevel"/>
    <w:tmpl w:val="CDD05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A953DB"/>
    <w:multiLevelType w:val="hybridMultilevel"/>
    <w:tmpl w:val="631C990C"/>
    <w:lvl w:ilvl="0" w:tplc="D660D0BA">
      <w:start w:val="1"/>
      <w:numFmt w:val="bullet"/>
      <w:lvlText w:val=""/>
      <w:lvlJc w:val="left"/>
      <w:pPr>
        <w:ind w:left="720" w:hanging="360"/>
      </w:pPr>
      <w:rPr>
        <w:rFonts w:ascii="Wingdings" w:hAnsi="Wingdings" w:hint="default"/>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A52077"/>
    <w:multiLevelType w:val="hybridMultilevel"/>
    <w:tmpl w:val="D96810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267D5A"/>
    <w:multiLevelType w:val="hybridMultilevel"/>
    <w:tmpl w:val="98D80C0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607E44"/>
    <w:multiLevelType w:val="hybridMultilevel"/>
    <w:tmpl w:val="83DC18C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BB7EAD"/>
    <w:multiLevelType w:val="hybridMultilevel"/>
    <w:tmpl w:val="076860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2810A4"/>
    <w:multiLevelType w:val="hybridMultilevel"/>
    <w:tmpl w:val="3F24C01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7E523B"/>
    <w:multiLevelType w:val="multilevel"/>
    <w:tmpl w:val="DB583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B512C5"/>
    <w:multiLevelType w:val="hybridMultilevel"/>
    <w:tmpl w:val="8A54509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7D5CAF"/>
    <w:multiLevelType w:val="hybridMultilevel"/>
    <w:tmpl w:val="C14C03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9E55A4"/>
    <w:multiLevelType w:val="hybridMultilevel"/>
    <w:tmpl w:val="6C601A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577583"/>
    <w:multiLevelType w:val="hybridMultilevel"/>
    <w:tmpl w:val="015EE3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2E1067"/>
    <w:multiLevelType w:val="hybridMultilevel"/>
    <w:tmpl w:val="F34C52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F7E5913"/>
    <w:multiLevelType w:val="hybridMultilevel"/>
    <w:tmpl w:val="CE82E66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86570F7"/>
    <w:multiLevelType w:val="hybridMultilevel"/>
    <w:tmpl w:val="1C761F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367FC3"/>
    <w:multiLevelType w:val="hybridMultilevel"/>
    <w:tmpl w:val="84623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A4B3E63"/>
    <w:multiLevelType w:val="hybridMultilevel"/>
    <w:tmpl w:val="1F741C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546EA8"/>
    <w:multiLevelType w:val="hybridMultilevel"/>
    <w:tmpl w:val="D30AB3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3B908DE"/>
    <w:multiLevelType w:val="hybridMultilevel"/>
    <w:tmpl w:val="9ACC1A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60147E"/>
    <w:multiLevelType w:val="hybridMultilevel"/>
    <w:tmpl w:val="B036BD6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C63519"/>
    <w:multiLevelType w:val="hybridMultilevel"/>
    <w:tmpl w:val="9E0A4C5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CA5907"/>
    <w:multiLevelType w:val="hybridMultilevel"/>
    <w:tmpl w:val="37A88C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FB3F0B"/>
    <w:multiLevelType w:val="hybridMultilevel"/>
    <w:tmpl w:val="B81EF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8187092"/>
    <w:multiLevelType w:val="hybridMultilevel"/>
    <w:tmpl w:val="A6B2A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4A5642"/>
    <w:multiLevelType w:val="hybridMultilevel"/>
    <w:tmpl w:val="59CE967C"/>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352694">
    <w:abstractNumId w:val="25"/>
  </w:num>
  <w:num w:numId="2" w16cid:durableId="540476633">
    <w:abstractNumId w:val="0"/>
  </w:num>
  <w:num w:numId="3" w16cid:durableId="2114207667">
    <w:abstractNumId w:val="28"/>
  </w:num>
  <w:num w:numId="4" w16cid:durableId="2062705674">
    <w:abstractNumId w:val="15"/>
  </w:num>
  <w:num w:numId="5" w16cid:durableId="216355757">
    <w:abstractNumId w:val="20"/>
  </w:num>
  <w:num w:numId="6" w16cid:durableId="107895707">
    <w:abstractNumId w:val="6"/>
  </w:num>
  <w:num w:numId="7" w16cid:durableId="1129981707">
    <w:abstractNumId w:val="2"/>
  </w:num>
  <w:num w:numId="8" w16cid:durableId="376125678">
    <w:abstractNumId w:val="22"/>
  </w:num>
  <w:num w:numId="9" w16cid:durableId="813789069">
    <w:abstractNumId w:val="4"/>
  </w:num>
  <w:num w:numId="10" w16cid:durableId="1877429558">
    <w:abstractNumId w:val="21"/>
  </w:num>
  <w:num w:numId="11" w16cid:durableId="2055349842">
    <w:abstractNumId w:val="3"/>
  </w:num>
  <w:num w:numId="12" w16cid:durableId="88090853">
    <w:abstractNumId w:val="16"/>
  </w:num>
  <w:num w:numId="13" w16cid:durableId="1691488439">
    <w:abstractNumId w:val="31"/>
  </w:num>
  <w:num w:numId="14" w16cid:durableId="110784432">
    <w:abstractNumId w:val="7"/>
  </w:num>
  <w:num w:numId="15" w16cid:durableId="1326780045">
    <w:abstractNumId w:val="27"/>
  </w:num>
  <w:num w:numId="16" w16cid:durableId="355622727">
    <w:abstractNumId w:val="1"/>
  </w:num>
  <w:num w:numId="17" w16cid:durableId="2128425344">
    <w:abstractNumId w:val="8"/>
  </w:num>
  <w:num w:numId="18" w16cid:durableId="1167013243">
    <w:abstractNumId w:val="32"/>
  </w:num>
  <w:num w:numId="19" w16cid:durableId="1614702914">
    <w:abstractNumId w:val="10"/>
  </w:num>
  <w:num w:numId="20" w16cid:durableId="397410333">
    <w:abstractNumId w:val="5"/>
  </w:num>
  <w:num w:numId="21" w16cid:durableId="1917545138">
    <w:abstractNumId w:val="24"/>
  </w:num>
  <w:num w:numId="22" w16cid:durableId="1582719359">
    <w:abstractNumId w:val="26"/>
  </w:num>
  <w:num w:numId="23" w16cid:durableId="579873431">
    <w:abstractNumId w:val="11"/>
  </w:num>
  <w:num w:numId="24" w16cid:durableId="1876305889">
    <w:abstractNumId w:val="35"/>
  </w:num>
  <w:num w:numId="25" w16cid:durableId="1062413773">
    <w:abstractNumId w:val="12"/>
  </w:num>
  <w:num w:numId="26" w16cid:durableId="659507156">
    <w:abstractNumId w:val="13"/>
  </w:num>
  <w:num w:numId="27" w16cid:durableId="1967000114">
    <w:abstractNumId w:val="14"/>
  </w:num>
  <w:num w:numId="28" w16cid:durableId="335766310">
    <w:abstractNumId w:val="9"/>
  </w:num>
  <w:num w:numId="29" w16cid:durableId="669259836">
    <w:abstractNumId w:val="30"/>
  </w:num>
  <w:num w:numId="30" w16cid:durableId="1257900864">
    <w:abstractNumId w:val="19"/>
  </w:num>
  <w:num w:numId="31" w16cid:durableId="1696155163">
    <w:abstractNumId w:val="23"/>
  </w:num>
  <w:num w:numId="32" w16cid:durableId="786118534">
    <w:abstractNumId w:val="17"/>
  </w:num>
  <w:num w:numId="33" w16cid:durableId="2125538995">
    <w:abstractNumId w:val="33"/>
  </w:num>
  <w:num w:numId="34" w16cid:durableId="1329678339">
    <w:abstractNumId w:val="34"/>
  </w:num>
  <w:num w:numId="35" w16cid:durableId="2072919412">
    <w:abstractNumId w:val="18"/>
  </w:num>
  <w:num w:numId="36" w16cid:durableId="141951796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63A7"/>
    <w:rsid w:val="00022525"/>
    <w:rsid w:val="000323D2"/>
    <w:rsid w:val="00047BF5"/>
    <w:rsid w:val="000505D2"/>
    <w:rsid w:val="00054A5F"/>
    <w:rsid w:val="00054B60"/>
    <w:rsid w:val="00055E95"/>
    <w:rsid w:val="00062334"/>
    <w:rsid w:val="00071C4F"/>
    <w:rsid w:val="000720E9"/>
    <w:rsid w:val="000A5180"/>
    <w:rsid w:val="000B296E"/>
    <w:rsid w:val="000B6323"/>
    <w:rsid w:val="000E30E7"/>
    <w:rsid w:val="00115F0E"/>
    <w:rsid w:val="00123456"/>
    <w:rsid w:val="00125FF5"/>
    <w:rsid w:val="0013400D"/>
    <w:rsid w:val="0013719A"/>
    <w:rsid w:val="0014110B"/>
    <w:rsid w:val="001631DA"/>
    <w:rsid w:val="001756DB"/>
    <w:rsid w:val="001821A5"/>
    <w:rsid w:val="00192F3B"/>
    <w:rsid w:val="001A23EB"/>
    <w:rsid w:val="001B1900"/>
    <w:rsid w:val="001C724A"/>
    <w:rsid w:val="001E11DF"/>
    <w:rsid w:val="001E25B8"/>
    <w:rsid w:val="00207E9C"/>
    <w:rsid w:val="0021605B"/>
    <w:rsid w:val="00243A75"/>
    <w:rsid w:val="0024772F"/>
    <w:rsid w:val="00260939"/>
    <w:rsid w:val="00262FA1"/>
    <w:rsid w:val="002657A8"/>
    <w:rsid w:val="00273A37"/>
    <w:rsid w:val="002763E7"/>
    <w:rsid w:val="00276BEE"/>
    <w:rsid w:val="00280952"/>
    <w:rsid w:val="002952E9"/>
    <w:rsid w:val="002A6286"/>
    <w:rsid w:val="002A7F95"/>
    <w:rsid w:val="002C2181"/>
    <w:rsid w:val="002D6636"/>
    <w:rsid w:val="002E1435"/>
    <w:rsid w:val="002E225D"/>
    <w:rsid w:val="00321023"/>
    <w:rsid w:val="00336DE0"/>
    <w:rsid w:val="00354A9E"/>
    <w:rsid w:val="00384F13"/>
    <w:rsid w:val="0039735B"/>
    <w:rsid w:val="003A2EC8"/>
    <w:rsid w:val="003C762B"/>
    <w:rsid w:val="003D1945"/>
    <w:rsid w:val="003F6A99"/>
    <w:rsid w:val="00435D67"/>
    <w:rsid w:val="00442345"/>
    <w:rsid w:val="00446D5D"/>
    <w:rsid w:val="004607BD"/>
    <w:rsid w:val="00462ACE"/>
    <w:rsid w:val="00474B04"/>
    <w:rsid w:val="00481981"/>
    <w:rsid w:val="004B6D70"/>
    <w:rsid w:val="004B7770"/>
    <w:rsid w:val="004C18DA"/>
    <w:rsid w:val="004E5857"/>
    <w:rsid w:val="005019D4"/>
    <w:rsid w:val="00532B69"/>
    <w:rsid w:val="005340BA"/>
    <w:rsid w:val="00554C4A"/>
    <w:rsid w:val="00556AD1"/>
    <w:rsid w:val="00563F0D"/>
    <w:rsid w:val="0056669D"/>
    <w:rsid w:val="00577792"/>
    <w:rsid w:val="00583C5A"/>
    <w:rsid w:val="005A1657"/>
    <w:rsid w:val="005C2CCC"/>
    <w:rsid w:val="005D79D7"/>
    <w:rsid w:val="00612E34"/>
    <w:rsid w:val="00620CE7"/>
    <w:rsid w:val="006223F6"/>
    <w:rsid w:val="00641740"/>
    <w:rsid w:val="00654402"/>
    <w:rsid w:val="00671586"/>
    <w:rsid w:val="00674E30"/>
    <w:rsid w:val="006910EB"/>
    <w:rsid w:val="006925DE"/>
    <w:rsid w:val="006A33DE"/>
    <w:rsid w:val="006C3D9F"/>
    <w:rsid w:val="006C73AF"/>
    <w:rsid w:val="006D7E52"/>
    <w:rsid w:val="0070342F"/>
    <w:rsid w:val="007137D0"/>
    <w:rsid w:val="0072217E"/>
    <w:rsid w:val="007625DD"/>
    <w:rsid w:val="00770D6A"/>
    <w:rsid w:val="007763A7"/>
    <w:rsid w:val="007871FA"/>
    <w:rsid w:val="00790001"/>
    <w:rsid w:val="007C1349"/>
    <w:rsid w:val="007C78F5"/>
    <w:rsid w:val="007D5EED"/>
    <w:rsid w:val="007F4E94"/>
    <w:rsid w:val="00811882"/>
    <w:rsid w:val="008166DA"/>
    <w:rsid w:val="00822F17"/>
    <w:rsid w:val="00832B34"/>
    <w:rsid w:val="00852320"/>
    <w:rsid w:val="00863F65"/>
    <w:rsid w:val="00867178"/>
    <w:rsid w:val="00876501"/>
    <w:rsid w:val="008E1E0D"/>
    <w:rsid w:val="008F15F4"/>
    <w:rsid w:val="00907BA2"/>
    <w:rsid w:val="00933F17"/>
    <w:rsid w:val="00985724"/>
    <w:rsid w:val="009B03FA"/>
    <w:rsid w:val="009B5FE4"/>
    <w:rsid w:val="009D6DB3"/>
    <w:rsid w:val="009E4FCF"/>
    <w:rsid w:val="009E67C7"/>
    <w:rsid w:val="009F3079"/>
    <w:rsid w:val="00A063BB"/>
    <w:rsid w:val="00A06D2E"/>
    <w:rsid w:val="00A1415C"/>
    <w:rsid w:val="00A43B11"/>
    <w:rsid w:val="00A9175D"/>
    <w:rsid w:val="00A95B17"/>
    <w:rsid w:val="00AB0B8B"/>
    <w:rsid w:val="00AC3B4A"/>
    <w:rsid w:val="00AC620C"/>
    <w:rsid w:val="00AF70C2"/>
    <w:rsid w:val="00B00979"/>
    <w:rsid w:val="00B056F1"/>
    <w:rsid w:val="00B10F50"/>
    <w:rsid w:val="00B145A3"/>
    <w:rsid w:val="00B419DD"/>
    <w:rsid w:val="00B55FD2"/>
    <w:rsid w:val="00B564CB"/>
    <w:rsid w:val="00B56D54"/>
    <w:rsid w:val="00B837F8"/>
    <w:rsid w:val="00B872C4"/>
    <w:rsid w:val="00B92238"/>
    <w:rsid w:val="00BA73D1"/>
    <w:rsid w:val="00BA7875"/>
    <w:rsid w:val="00BE1B77"/>
    <w:rsid w:val="00BF6344"/>
    <w:rsid w:val="00C020F7"/>
    <w:rsid w:val="00C303D3"/>
    <w:rsid w:val="00C51B5F"/>
    <w:rsid w:val="00C70D53"/>
    <w:rsid w:val="00C86A5A"/>
    <w:rsid w:val="00CB595B"/>
    <w:rsid w:val="00CC42B8"/>
    <w:rsid w:val="00CE4DA3"/>
    <w:rsid w:val="00CF2C1D"/>
    <w:rsid w:val="00D3215C"/>
    <w:rsid w:val="00D4721A"/>
    <w:rsid w:val="00D47E6F"/>
    <w:rsid w:val="00D51C29"/>
    <w:rsid w:val="00D53C4D"/>
    <w:rsid w:val="00D57597"/>
    <w:rsid w:val="00D63923"/>
    <w:rsid w:val="00D82911"/>
    <w:rsid w:val="00D95BE9"/>
    <w:rsid w:val="00D97E73"/>
    <w:rsid w:val="00DC19CE"/>
    <w:rsid w:val="00E16C5F"/>
    <w:rsid w:val="00E25547"/>
    <w:rsid w:val="00E42B8A"/>
    <w:rsid w:val="00E472ED"/>
    <w:rsid w:val="00E47473"/>
    <w:rsid w:val="00E5030C"/>
    <w:rsid w:val="00E903A6"/>
    <w:rsid w:val="00E91E87"/>
    <w:rsid w:val="00EA3DE9"/>
    <w:rsid w:val="00EA3E98"/>
    <w:rsid w:val="00EA666F"/>
    <w:rsid w:val="00EC1CB3"/>
    <w:rsid w:val="00EE0102"/>
    <w:rsid w:val="00F01D8A"/>
    <w:rsid w:val="00F20FD4"/>
    <w:rsid w:val="00F411CE"/>
    <w:rsid w:val="00F96910"/>
    <w:rsid w:val="00FA2C09"/>
    <w:rsid w:val="00FC211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911D6D"/>
  <w15:docId w15:val="{1B2C724E-E42D-4AC9-A224-CB22CBE5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7875"/>
  </w:style>
  <w:style w:type="paragraph" w:styleId="berschrift1">
    <w:name w:val="heading 1"/>
    <w:basedOn w:val="Standard"/>
    <w:next w:val="Standard"/>
    <w:link w:val="berschrift1Zchn"/>
    <w:uiPriority w:val="9"/>
    <w:qFormat/>
    <w:rsid w:val="00B564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763A7"/>
    <w:pPr>
      <w:keepNext/>
      <w:keepLines/>
      <w:spacing w:before="40" w:after="0" w:line="240" w:lineRule="auto"/>
      <w:jc w:val="center"/>
      <w:outlineLvl w:val="1"/>
    </w:pPr>
    <w:rPr>
      <w:rFonts w:ascii="Arial" w:eastAsiaTheme="majorEastAsia" w:hAnsi="Arial" w:cstheme="majorBidi"/>
      <w:b/>
      <w:sz w:val="28"/>
      <w:szCs w:val="26"/>
    </w:rPr>
  </w:style>
  <w:style w:type="paragraph" w:styleId="berschrift3">
    <w:name w:val="heading 3"/>
    <w:basedOn w:val="Standard"/>
    <w:next w:val="Standard"/>
    <w:link w:val="berschrift3Zchn"/>
    <w:uiPriority w:val="9"/>
    <w:semiHidden/>
    <w:unhideWhenUsed/>
    <w:qFormat/>
    <w:rsid w:val="00E42B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E42B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763A7"/>
    <w:pPr>
      <w:spacing w:before="100" w:beforeAutospacing="1" w:after="119"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7763A7"/>
    <w:rPr>
      <w:rFonts w:ascii="Arial" w:eastAsiaTheme="majorEastAsia" w:hAnsi="Arial" w:cstheme="majorBidi"/>
      <w:b/>
      <w:sz w:val="28"/>
      <w:szCs w:val="26"/>
    </w:rPr>
  </w:style>
  <w:style w:type="paragraph" w:styleId="Listenabsatz">
    <w:name w:val="List Paragraph"/>
    <w:basedOn w:val="Standard"/>
    <w:uiPriority w:val="34"/>
    <w:qFormat/>
    <w:rsid w:val="007763A7"/>
    <w:pPr>
      <w:spacing w:after="200" w:line="276" w:lineRule="auto"/>
      <w:ind w:left="720"/>
      <w:contextualSpacing/>
    </w:pPr>
  </w:style>
  <w:style w:type="character" w:customStyle="1" w:styleId="berschrift3Zchn">
    <w:name w:val="Überschrift 3 Zchn"/>
    <w:basedOn w:val="Absatz-Standardschriftart"/>
    <w:link w:val="berschrift3"/>
    <w:uiPriority w:val="9"/>
    <w:semiHidden/>
    <w:rsid w:val="00E42B8A"/>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E42B8A"/>
    <w:rPr>
      <w:rFonts w:asciiTheme="majorHAnsi" w:eastAsiaTheme="majorEastAsia" w:hAnsiTheme="majorHAnsi" w:cstheme="majorBidi"/>
      <w:i/>
      <w:iCs/>
      <w:color w:val="2F5496" w:themeColor="accent1" w:themeShade="BF"/>
    </w:rPr>
  </w:style>
  <w:style w:type="character" w:customStyle="1" w:styleId="berschrift1Zchn">
    <w:name w:val="Überschrift 1 Zchn"/>
    <w:basedOn w:val="Absatz-Standardschriftart"/>
    <w:link w:val="berschrift1"/>
    <w:uiPriority w:val="9"/>
    <w:rsid w:val="00B564CB"/>
    <w:rPr>
      <w:rFonts w:asciiTheme="majorHAnsi" w:eastAsiaTheme="majorEastAsia" w:hAnsiTheme="majorHAnsi" w:cstheme="majorBidi"/>
      <w:color w:val="2F5496" w:themeColor="accent1" w:themeShade="BF"/>
      <w:sz w:val="32"/>
      <w:szCs w:val="32"/>
    </w:rPr>
  </w:style>
  <w:style w:type="paragraph" w:styleId="Fuzeile">
    <w:name w:val="footer"/>
    <w:basedOn w:val="Standard"/>
    <w:link w:val="FuzeileZchn"/>
    <w:uiPriority w:val="99"/>
    <w:unhideWhenUsed/>
    <w:rsid w:val="004819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1981"/>
  </w:style>
  <w:style w:type="paragraph" w:styleId="Kopfzeile">
    <w:name w:val="header"/>
    <w:basedOn w:val="Standard"/>
    <w:link w:val="KopfzeileZchn"/>
    <w:uiPriority w:val="99"/>
    <w:unhideWhenUsed/>
    <w:rsid w:val="00E903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903A6"/>
  </w:style>
  <w:style w:type="paragraph" w:styleId="Funotentext">
    <w:name w:val="footnote text"/>
    <w:basedOn w:val="Standard"/>
    <w:link w:val="FunotentextZchn"/>
    <w:uiPriority w:val="99"/>
    <w:semiHidden/>
    <w:unhideWhenUsed/>
    <w:rsid w:val="00E903A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903A6"/>
    <w:rPr>
      <w:sz w:val="20"/>
      <w:szCs w:val="20"/>
    </w:rPr>
  </w:style>
  <w:style w:type="character" w:styleId="Funotenzeichen">
    <w:name w:val="footnote reference"/>
    <w:basedOn w:val="Absatz-Standardschriftart"/>
    <w:uiPriority w:val="99"/>
    <w:semiHidden/>
    <w:unhideWhenUsed/>
    <w:rsid w:val="00E903A6"/>
    <w:rPr>
      <w:vertAlign w:val="superscript"/>
    </w:rPr>
  </w:style>
  <w:style w:type="paragraph" w:styleId="KeinLeerraum">
    <w:name w:val="No Spacing"/>
    <w:link w:val="KeinLeerraumZchn"/>
    <w:uiPriority w:val="1"/>
    <w:qFormat/>
    <w:rsid w:val="00E903A6"/>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E903A6"/>
    <w:rPr>
      <w:rFonts w:eastAsiaTheme="minorEastAsia"/>
      <w:lang w:eastAsia="de-DE"/>
    </w:rPr>
  </w:style>
  <w:style w:type="paragraph" w:styleId="Inhaltsverzeichnisberschrift">
    <w:name w:val="TOC Heading"/>
    <w:basedOn w:val="berschrift1"/>
    <w:next w:val="Standard"/>
    <w:uiPriority w:val="39"/>
    <w:unhideWhenUsed/>
    <w:qFormat/>
    <w:rsid w:val="00D82911"/>
    <w:pPr>
      <w:outlineLvl w:val="9"/>
    </w:pPr>
    <w:rPr>
      <w:lang w:eastAsia="de-DE"/>
    </w:rPr>
  </w:style>
  <w:style w:type="paragraph" w:styleId="Verzeichnis1">
    <w:name w:val="toc 1"/>
    <w:basedOn w:val="Standard"/>
    <w:next w:val="Standard"/>
    <w:autoRedefine/>
    <w:uiPriority w:val="39"/>
    <w:unhideWhenUsed/>
    <w:rsid w:val="00D82911"/>
    <w:pPr>
      <w:spacing w:after="100"/>
    </w:pPr>
  </w:style>
  <w:style w:type="character" w:styleId="Hyperlink">
    <w:name w:val="Hyperlink"/>
    <w:basedOn w:val="Absatz-Standardschriftart"/>
    <w:uiPriority w:val="99"/>
    <w:unhideWhenUsed/>
    <w:rsid w:val="00D82911"/>
    <w:rPr>
      <w:color w:val="0563C1" w:themeColor="hyperlink"/>
      <w:u w:val="single"/>
    </w:rPr>
  </w:style>
  <w:style w:type="paragraph" w:styleId="Sprechblasentext">
    <w:name w:val="Balloon Text"/>
    <w:basedOn w:val="Standard"/>
    <w:link w:val="SprechblasentextZchn"/>
    <w:uiPriority w:val="99"/>
    <w:semiHidden/>
    <w:unhideWhenUsed/>
    <w:rsid w:val="00336D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6DE0"/>
    <w:rPr>
      <w:rFonts w:ascii="Tahoma" w:hAnsi="Tahoma" w:cs="Tahoma"/>
      <w:sz w:val="16"/>
      <w:szCs w:val="16"/>
    </w:rPr>
  </w:style>
  <w:style w:type="paragraph" w:styleId="Beschriftung">
    <w:name w:val="caption"/>
    <w:basedOn w:val="Standard"/>
    <w:next w:val="Standard"/>
    <w:uiPriority w:val="35"/>
    <w:unhideWhenUsed/>
    <w:qFormat/>
    <w:rsid w:val="003F6A99"/>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2519">
      <w:bodyDiv w:val="1"/>
      <w:marLeft w:val="0"/>
      <w:marRight w:val="0"/>
      <w:marTop w:val="0"/>
      <w:marBottom w:val="0"/>
      <w:divBdr>
        <w:top w:val="none" w:sz="0" w:space="0" w:color="auto"/>
        <w:left w:val="none" w:sz="0" w:space="0" w:color="auto"/>
        <w:bottom w:val="none" w:sz="0" w:space="0" w:color="auto"/>
        <w:right w:val="none" w:sz="0" w:space="0" w:color="auto"/>
      </w:divBdr>
    </w:div>
    <w:div w:id="202867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2023-05-02T00:00:00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A11154-5FA5-416F-AADD-EC54147F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4069</Words>
  <Characters>25640</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Gewaltschutzkonzept</vt:lpstr>
    </vt:vector>
  </TitlesOfParts>
  <Company/>
  <LinksUpToDate>false</LinksUpToDate>
  <CharactersWithSpaces>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Gewaltschutzkonzept</dc:title>
  <dc:subject>Kita Mönchstalweg</dc:subject>
  <dc:creator>Woltmann, Ina</dc:creator>
  <cp:lastModifiedBy>Woltmann, Ina</cp:lastModifiedBy>
  <cp:revision>4</cp:revision>
  <cp:lastPrinted>2023-03-13T13:47:00Z</cp:lastPrinted>
  <dcterms:created xsi:type="dcterms:W3CDTF">2023-05-16T10:39:00Z</dcterms:created>
  <dcterms:modified xsi:type="dcterms:W3CDTF">2024-07-11T12:28:00Z</dcterms:modified>
</cp:coreProperties>
</file>